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A6A">
        <w:rPr>
          <w:rFonts w:ascii="Times New Roman" w:hAnsi="Times New Roman" w:cs="Times New Roman"/>
          <w:b/>
          <w:sz w:val="24"/>
          <w:szCs w:val="24"/>
        </w:rPr>
        <w:t>Отчет о выполнении плана мероприятий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по реализации  Программы развития</w:t>
      </w:r>
    </w:p>
    <w:p w:rsidR="005226BC" w:rsidRPr="00D95A6A" w:rsidRDefault="00F57765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за  I</w:t>
      </w:r>
      <w:r w:rsidR="005D27F7" w:rsidRPr="00D95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53">
        <w:rPr>
          <w:rFonts w:ascii="Times New Roman" w:hAnsi="Times New Roman" w:cs="Times New Roman"/>
          <w:b/>
          <w:sz w:val="24"/>
          <w:szCs w:val="24"/>
        </w:rPr>
        <w:t>полугодие 2024</w:t>
      </w:r>
      <w:r w:rsidR="005226BC" w:rsidRPr="00D95A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государственного казенного общеобразовательного учреждения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 №22»</w:t>
      </w:r>
    </w:p>
    <w:p w:rsidR="005226BC" w:rsidRPr="00D95A6A" w:rsidRDefault="005226BC" w:rsidP="00027556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559"/>
        <w:gridCol w:w="5812"/>
      </w:tblGrid>
      <w:tr w:rsidR="005226BC" w:rsidRPr="00D95A6A" w:rsidTr="0048189C"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226BC" w:rsidRPr="00D95A6A" w:rsidTr="0048189C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1.Обновление содержания образования</w:t>
            </w:r>
          </w:p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материально- технической базы</w:t>
            </w:r>
          </w:p>
        </w:tc>
      </w:tr>
      <w:tr w:rsidR="00D93D64" w:rsidRPr="00D95A6A" w:rsidTr="007E7CCC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5D2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77" w:rsidRPr="00D95A6A" w:rsidRDefault="00443377" w:rsidP="0044337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полугодии 2024 года</w:t>
            </w:r>
            <w:r w:rsidR="000D60E7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D64" w:rsidRPr="00D95A6A" w:rsidRDefault="00D93D64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риобретено:</w:t>
            </w:r>
          </w:p>
          <w:p w:rsidR="00443377" w:rsidRDefault="00D93D64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4337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для медицинского кабинета;</w:t>
            </w:r>
          </w:p>
          <w:p w:rsidR="00443377" w:rsidRDefault="00443377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наборы модульных ковриков – 50000 рублей;</w:t>
            </w:r>
          </w:p>
          <w:p w:rsidR="00443377" w:rsidRDefault="00B771F3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</w:t>
            </w:r>
            <w:r w:rsidR="00443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 для парника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43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3879 рублей;</w:t>
            </w:r>
          </w:p>
          <w:p w:rsidR="00B771F3" w:rsidRDefault="00B771F3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автошины – 46250 рублей;</w:t>
            </w:r>
          </w:p>
          <w:p w:rsidR="00B771F3" w:rsidRDefault="00631B3E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моющие, чистящие средства – 4330 рублей;</w:t>
            </w:r>
          </w:p>
          <w:p w:rsidR="00631B3E" w:rsidRDefault="00631B3E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Канцелярские товары – 33375 рублей;</w:t>
            </w:r>
          </w:p>
          <w:p w:rsidR="00631B3E" w:rsidRDefault="00631B3E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журналы – 10696 рублей;</w:t>
            </w:r>
          </w:p>
          <w:p w:rsidR="00631B3E" w:rsidRDefault="00631B3E" w:rsidP="00443377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принтеров- 9680 рублей;</w:t>
            </w:r>
          </w:p>
          <w:p w:rsidR="00D93D64" w:rsidRPr="00D95A6A" w:rsidRDefault="00631B3E" w:rsidP="00631B3E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фильтра воды – 27300 рублей.</w:t>
            </w:r>
          </w:p>
        </w:tc>
      </w:tr>
      <w:tr w:rsidR="00D93D64" w:rsidRPr="00D95A6A" w:rsidTr="0048189C">
        <w:trPr>
          <w:trHeight w:val="5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Замена светильников в учебных классах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7E7CCC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риобретены лампы светодиодные на </w:t>
            </w:r>
            <w:r w:rsidR="003A46AF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6864 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5A41B5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D64" w:rsidRPr="00D95A6A" w:rsidTr="0048189C">
        <w:trPr>
          <w:trHeight w:val="6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BC2C42" w:rsidP="00BC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Капитальный 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ремонт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образовател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4456BB" w:rsidP="008814BA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Образовательным учреждением проведено благоус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ройство территории прилегающей к каркасному п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вильону (теплица) на сумму 600000 рублей 00 коп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ек. Это устройство 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асфальтно-бетонное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тротуаров,   и устройство покрытий из тротуарной плитки.</w:t>
            </w:r>
          </w:p>
        </w:tc>
      </w:tr>
      <w:tr w:rsidR="00D93D64" w:rsidRPr="00D95A6A" w:rsidTr="0048189C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Благоустройство территории двора ОУ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4456BB" w:rsidP="00F844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На террит</w:t>
            </w:r>
            <w:r w:rsidR="00A878B0" w:rsidRPr="00281129">
              <w:rPr>
                <w:rFonts w:ascii="Times New Roman" w:hAnsi="Times New Roman" w:cs="Times New Roman"/>
                <w:sz w:val="24"/>
                <w:szCs w:val="24"/>
              </w:rPr>
              <w:t>ории школьного двора высажено 7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саженцев липы.</w:t>
            </w:r>
          </w:p>
          <w:p w:rsidR="00CE4FBE" w:rsidRPr="00D95A6A" w:rsidRDefault="00CE4FBE" w:rsidP="00F844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питомнике образовательного учреждения доращиваются саженцы липы, боярышника крупн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плодного, черемухи.</w:t>
            </w:r>
          </w:p>
        </w:tc>
      </w:tr>
      <w:tr w:rsidR="00D93D64" w:rsidRPr="00D95A6A" w:rsidTr="0048189C">
        <w:trPr>
          <w:trHeight w:val="314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 Мероприятия по реализации Программы. </w:t>
            </w:r>
          </w:p>
          <w:p w:rsidR="00D93D64" w:rsidRPr="00D95A6A" w:rsidRDefault="00D93D64" w:rsidP="009866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учебной деятельности.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Введение новых учебных планов  в соответствии с ФГОС ОВ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08724A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Введены новые учебные планы в соответствии с ФГОС ОВЗ</w:t>
            </w:r>
            <w:r w:rsidR="00291FBF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и ФАООП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специальными учебн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ками, рабочими тетрадями и дида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тическим материалом, отвечающим особым образовательным потребн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уровнем и вариантом стандарта образования</w:t>
            </w:r>
          </w:p>
          <w:p w:rsidR="0008724A" w:rsidRPr="00281129" w:rsidRDefault="0008724A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08724A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воспитанники обеспечены на 100%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специальными учебниками, дидактическим матери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лом, отвечающим особым образовательным потребн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выбранным уровнем и 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риантом стандарта образования.</w:t>
            </w:r>
          </w:p>
          <w:p w:rsidR="00D93D64" w:rsidRPr="00281129" w:rsidRDefault="00D93D64" w:rsidP="0008724A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64" w:rsidRPr="00D95A6A" w:rsidRDefault="00D93D64" w:rsidP="00DA42D2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Фонд учебников –</w:t>
            </w:r>
            <w:r w:rsidR="00C23AD2" w:rsidRPr="00281129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  <w:r w:rsidR="00DA42D2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B0" w:rsidRPr="00281129">
              <w:rPr>
                <w:rFonts w:ascii="Times New Roman" w:hAnsi="Times New Roman" w:cs="Times New Roman"/>
                <w:sz w:val="24"/>
                <w:szCs w:val="24"/>
              </w:rPr>
              <w:t>комплектов (на 122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щихся, воспитанников).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успеваемости всех 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тей 100%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4279" w:rsidRPr="00D95A6A" w:rsidRDefault="00D93D64" w:rsidP="00281129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Успеваемость детей с особыми образовательными п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требностями ОУ по итогам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ставило 100%.</w:t>
            </w:r>
          </w:p>
        </w:tc>
      </w:tr>
      <w:tr w:rsidR="00D93D64" w:rsidRPr="00D311B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01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</w:t>
            </w:r>
            <w:r w:rsidR="001F79A7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="00094625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мика индивид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альных образовательных результатов у обучающихся, воспитанников (б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80%)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5D4279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динамика индивидуальных образов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тельных результатов у обучающихся, воспитанников за 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8706C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полугодие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года составляет </w:t>
            </w:r>
            <w:r w:rsidR="00BB49C5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83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E4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профессиональной ориентацией (б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95%)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0169BC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ной ориентацией за 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полугодие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составляет  9</w:t>
            </w:r>
            <w:r w:rsidR="00D311BA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7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Публикации опыта работы педагогов на страницах </w:t>
            </w:r>
            <w:proofErr w:type="spellStart"/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интернет-конкурсов</w:t>
            </w:r>
            <w:proofErr w:type="spellEnd"/>
            <w:proofErr w:type="gram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 Всероссийский фестиваль педагог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ческих идей «Открытый урок», Вс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российский интернет – конкурс пед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гогического творчества и т.д.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17247" w:rsidRPr="00281129" w:rsidRDefault="00F17247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>Международный педагогический конкурс «К</w:t>
            </w:r>
            <w:r w:rsidRPr="00281129">
              <w:t>а</w:t>
            </w:r>
            <w:r w:rsidRPr="00281129">
              <w:t>лейдоскоп средств, методов и форм», номинация «Методические разработки», 1 место;</w:t>
            </w:r>
          </w:p>
          <w:p w:rsidR="00C17B67" w:rsidRPr="00281129" w:rsidRDefault="00C52369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>Международный педагогический конкурс «Св</w:t>
            </w:r>
            <w:r w:rsidRPr="00281129">
              <w:t>о</w:t>
            </w:r>
            <w:r w:rsidRPr="00281129">
              <w:t>бодное образование» «Развитие речи школьников с ОВЗ». Обобщение педагогического опыта, 2 место;</w:t>
            </w:r>
            <w:r w:rsidR="00C17B67" w:rsidRPr="00281129">
              <w:t xml:space="preserve"> </w:t>
            </w:r>
          </w:p>
          <w:p w:rsidR="00C52369" w:rsidRPr="00281129" w:rsidRDefault="00C17B67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>Международный педагогический конкурс «У</w:t>
            </w:r>
            <w:r w:rsidRPr="00281129">
              <w:t>с</w:t>
            </w:r>
            <w:r w:rsidRPr="00281129">
              <w:t>пешные практики в образовании», номинация «Обобщение педагогического опыта», 3 место;</w:t>
            </w:r>
          </w:p>
          <w:p w:rsidR="00F17247" w:rsidRPr="00281129" w:rsidRDefault="00F17247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>Всероссийский педагогический конкурс «Творч</w:t>
            </w:r>
            <w:r w:rsidRPr="00281129">
              <w:t>е</w:t>
            </w:r>
            <w:r w:rsidRPr="00281129">
              <w:t>ский поиск», номинация «</w:t>
            </w:r>
            <w:proofErr w:type="spellStart"/>
            <w:r w:rsidRPr="00281129">
              <w:t>Здоровьесберегающие</w:t>
            </w:r>
            <w:proofErr w:type="spellEnd"/>
            <w:r w:rsidRPr="00281129">
              <w:t xml:space="preserve"> технологии», 2 место;</w:t>
            </w:r>
          </w:p>
          <w:p w:rsidR="00626B2E" w:rsidRPr="00281129" w:rsidRDefault="0033431D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rPr>
                <w:color w:val="000000"/>
              </w:rPr>
              <w:t>Всероссийский педагогический конкурс «Педаг</w:t>
            </w:r>
            <w:r w:rsidRPr="00281129">
              <w:rPr>
                <w:color w:val="000000"/>
              </w:rPr>
              <w:t>о</w:t>
            </w:r>
            <w:r w:rsidRPr="00281129">
              <w:rPr>
                <w:color w:val="000000"/>
              </w:rPr>
              <w:t xml:space="preserve">гика </w:t>
            </w:r>
            <w:r w:rsidRPr="00281129">
              <w:rPr>
                <w:color w:val="000000"/>
                <w:lang w:val="en-US"/>
              </w:rPr>
              <w:t>XXI</w:t>
            </w:r>
            <w:r w:rsidRPr="00281129">
              <w:rPr>
                <w:color w:val="000000"/>
              </w:rPr>
              <w:t xml:space="preserve"> века: опыт, достижения, методика», н</w:t>
            </w:r>
            <w:r w:rsidRPr="00281129">
              <w:rPr>
                <w:color w:val="000000"/>
              </w:rPr>
              <w:t>о</w:t>
            </w:r>
            <w:r w:rsidR="0003712A" w:rsidRPr="00281129">
              <w:rPr>
                <w:color w:val="000000"/>
              </w:rPr>
              <w:t>минация «</w:t>
            </w:r>
            <w:r w:rsidR="00C17B67" w:rsidRPr="00281129">
              <w:rPr>
                <w:color w:val="000000"/>
              </w:rPr>
              <w:t>Особенные дети</w:t>
            </w:r>
            <w:r w:rsidR="0003712A" w:rsidRPr="00281129">
              <w:rPr>
                <w:color w:val="000000"/>
              </w:rPr>
              <w:t>»</w:t>
            </w:r>
            <w:r w:rsidRPr="00281129">
              <w:rPr>
                <w:color w:val="000000"/>
              </w:rPr>
              <w:t xml:space="preserve">, </w:t>
            </w:r>
            <w:r w:rsidR="00C17B67" w:rsidRPr="00281129">
              <w:rPr>
                <w:color w:val="000000"/>
              </w:rPr>
              <w:t>«Обучение и восп</w:t>
            </w:r>
            <w:r w:rsidR="00C17B67" w:rsidRPr="00281129">
              <w:rPr>
                <w:color w:val="000000"/>
              </w:rPr>
              <w:t>и</w:t>
            </w:r>
            <w:r w:rsidR="00C17B67" w:rsidRPr="00281129">
              <w:rPr>
                <w:color w:val="000000"/>
              </w:rPr>
              <w:t xml:space="preserve">тание детей с ТМНР», </w:t>
            </w:r>
            <w:r w:rsidRPr="00281129">
              <w:rPr>
                <w:color w:val="000000"/>
              </w:rPr>
              <w:t>1 место;</w:t>
            </w:r>
            <w:r w:rsidR="00626B2E" w:rsidRPr="00281129">
              <w:rPr>
                <w:color w:val="000000"/>
              </w:rPr>
              <w:t xml:space="preserve"> </w:t>
            </w:r>
          </w:p>
          <w:p w:rsidR="0003712A" w:rsidRPr="00281129" w:rsidRDefault="0003712A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rPr>
                <w:color w:val="000000"/>
              </w:rPr>
              <w:t>Всероссийский профессиональный педагогич</w:t>
            </w:r>
            <w:r w:rsidRPr="00281129">
              <w:rPr>
                <w:color w:val="000000"/>
              </w:rPr>
              <w:t>е</w:t>
            </w:r>
            <w:r w:rsidRPr="00281129">
              <w:rPr>
                <w:color w:val="000000"/>
              </w:rPr>
              <w:t>ский конкурс, номинация « Методическая разр</w:t>
            </w:r>
            <w:r w:rsidRPr="00281129">
              <w:rPr>
                <w:color w:val="000000"/>
              </w:rPr>
              <w:t>а</w:t>
            </w:r>
            <w:r w:rsidRPr="00281129">
              <w:rPr>
                <w:color w:val="000000"/>
              </w:rPr>
              <w:t>ботка учителя-логопеда, дефектолога», 1 место;</w:t>
            </w:r>
          </w:p>
          <w:p w:rsidR="0003712A" w:rsidRPr="00281129" w:rsidRDefault="00EB2E20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rPr>
                <w:lang w:val="en-US"/>
              </w:rPr>
              <w:t>IV</w:t>
            </w:r>
            <w:r w:rsidRPr="00281129">
              <w:t xml:space="preserve"> </w:t>
            </w:r>
            <w:proofErr w:type="gramStart"/>
            <w:r w:rsidRPr="00281129">
              <w:t>региональный  открытый</w:t>
            </w:r>
            <w:proofErr w:type="gramEnd"/>
            <w:r w:rsidRPr="00281129">
              <w:t xml:space="preserve"> дистанционный ко</w:t>
            </w:r>
            <w:r w:rsidRPr="00281129">
              <w:t>н</w:t>
            </w:r>
            <w:r w:rsidRPr="00281129">
              <w:t xml:space="preserve">курс «Город мастеров». </w:t>
            </w:r>
            <w:proofErr w:type="gramStart"/>
            <w:r w:rsidRPr="00281129">
              <w:t>Методические</w:t>
            </w:r>
            <w:proofErr w:type="gramEnd"/>
            <w:r w:rsidRPr="00281129">
              <w:t xml:space="preserve"> </w:t>
            </w:r>
            <w:proofErr w:type="spellStart"/>
            <w:r w:rsidRPr="00281129">
              <w:t>разрабтки</w:t>
            </w:r>
            <w:proofErr w:type="spellEnd"/>
            <w:r w:rsidRPr="00281129">
              <w:t xml:space="preserve"> педагогов, 1 место;</w:t>
            </w:r>
          </w:p>
          <w:p w:rsidR="00EB2E20" w:rsidRPr="00281129" w:rsidRDefault="00EB2E20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rPr>
                <w:lang w:val="en-US"/>
              </w:rPr>
              <w:t>IV</w:t>
            </w:r>
            <w:r w:rsidRPr="00281129">
              <w:t xml:space="preserve"> </w:t>
            </w:r>
            <w:proofErr w:type="gramStart"/>
            <w:r w:rsidRPr="00281129">
              <w:t>региональный  открытый</w:t>
            </w:r>
            <w:proofErr w:type="gramEnd"/>
            <w:r w:rsidRPr="00281129">
              <w:t xml:space="preserve"> дистанционный ко</w:t>
            </w:r>
            <w:r w:rsidRPr="00281129">
              <w:t>н</w:t>
            </w:r>
            <w:r w:rsidRPr="00281129">
              <w:t>курс «Город мастеров». «Педагогические прое</w:t>
            </w:r>
            <w:r w:rsidRPr="00281129">
              <w:t>к</w:t>
            </w:r>
            <w:r w:rsidRPr="00281129">
              <w:t>ты», 1 место;</w:t>
            </w:r>
          </w:p>
          <w:p w:rsidR="00555751" w:rsidRPr="00281129" w:rsidRDefault="00555751" w:rsidP="00555751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 xml:space="preserve">Региональный этап </w:t>
            </w:r>
            <w:r w:rsidRPr="00281129">
              <w:rPr>
                <w:lang w:val="en-US"/>
              </w:rPr>
              <w:t>VII</w:t>
            </w:r>
            <w:r w:rsidRPr="00281129">
              <w:t xml:space="preserve"> Национального чемпи</w:t>
            </w:r>
            <w:r w:rsidRPr="00281129">
              <w:t>о</w:t>
            </w:r>
            <w:r w:rsidRPr="00281129">
              <w:t>ната «</w:t>
            </w:r>
            <w:proofErr w:type="spellStart"/>
            <w:r w:rsidRPr="00281129">
              <w:t>Абилимпикс</w:t>
            </w:r>
            <w:proofErr w:type="spellEnd"/>
            <w:r w:rsidRPr="00281129">
              <w:t>», номинация «</w:t>
            </w:r>
            <w:proofErr w:type="spellStart"/>
            <w:r w:rsidRPr="00281129">
              <w:t>Бисероплет</w:t>
            </w:r>
            <w:r w:rsidRPr="00281129">
              <w:t>е</w:t>
            </w:r>
            <w:r w:rsidRPr="00281129">
              <w:t>ние</w:t>
            </w:r>
            <w:proofErr w:type="spellEnd"/>
            <w:r w:rsidRPr="00281129">
              <w:t>», 2 место;</w:t>
            </w:r>
          </w:p>
          <w:p w:rsidR="005E499E" w:rsidRPr="00281129" w:rsidRDefault="00CF600D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 xml:space="preserve">Публикация на сайте </w:t>
            </w:r>
            <w:proofErr w:type="spellStart"/>
            <w:r w:rsidRPr="00281129">
              <w:rPr>
                <w:lang w:val="en-US"/>
              </w:rPr>
              <w:t>infourok</w:t>
            </w:r>
            <w:proofErr w:type="spellEnd"/>
            <w:r w:rsidRPr="00281129">
              <w:t>.</w:t>
            </w:r>
            <w:proofErr w:type="spellStart"/>
            <w:r w:rsidRPr="00281129">
              <w:rPr>
                <w:lang w:val="en-US"/>
              </w:rPr>
              <w:t>ru</w:t>
            </w:r>
            <w:proofErr w:type="spellEnd"/>
            <w:r w:rsidRPr="00281129">
              <w:t xml:space="preserve"> методической разработки «Рабочая общеобразовательная пр</w:t>
            </w:r>
            <w:r w:rsidRPr="00281129">
              <w:t>о</w:t>
            </w:r>
            <w:r w:rsidRPr="00281129">
              <w:t>грамма по предмету «Музыка»</w:t>
            </w:r>
            <w:r w:rsidR="003C185E" w:rsidRPr="00281129">
              <w:t>;</w:t>
            </w:r>
          </w:p>
          <w:p w:rsidR="00CF0E3B" w:rsidRPr="00281129" w:rsidRDefault="00CF0E3B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 xml:space="preserve">Публикация на сайте </w:t>
            </w:r>
            <w:proofErr w:type="spellStart"/>
            <w:r w:rsidRPr="00281129">
              <w:rPr>
                <w:lang w:val="en-US"/>
              </w:rPr>
              <w:t>infourok</w:t>
            </w:r>
            <w:proofErr w:type="spellEnd"/>
            <w:r w:rsidRPr="00281129">
              <w:t>.</w:t>
            </w:r>
            <w:proofErr w:type="spellStart"/>
            <w:r w:rsidRPr="00281129">
              <w:rPr>
                <w:lang w:val="en-US"/>
              </w:rPr>
              <w:t>ru</w:t>
            </w:r>
            <w:proofErr w:type="spellEnd"/>
            <w:r w:rsidRPr="00281129">
              <w:t xml:space="preserve"> методической разработки «Рабочая программа экологического кружка»;</w:t>
            </w:r>
          </w:p>
          <w:p w:rsidR="00CF600D" w:rsidRPr="00281129" w:rsidRDefault="00893AA9" w:rsidP="002009C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281129">
              <w:t>Всероссийский конкурс «ФГОС 3-го поколения: новые стандарты и требования», 3 место;</w:t>
            </w:r>
          </w:p>
        </w:tc>
      </w:tr>
      <w:tr w:rsidR="00D93D64" w:rsidRPr="00D95A6A" w:rsidTr="00F976B6">
        <w:trPr>
          <w:trHeight w:val="27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Систематически повышать профе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сиональное мастерство и качества труда (через систему курсовой по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готовки в крае и за его пределами) с охватом 100% педагогов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58E5" w:rsidRPr="00281129" w:rsidRDefault="00D93D6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B96B09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758E5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202</w:t>
            </w:r>
            <w:r w:rsidR="00B96B09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2326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8706C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682C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бучение по программе</w:t>
            </w:r>
            <w:proofErr w:type="gramEnd"/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вышения квалификации прошли педагогические р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ботники:</w:t>
            </w:r>
          </w:p>
          <w:p w:rsidR="00CE596A" w:rsidRPr="00281129" w:rsidRDefault="006758E5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программе </w:t>
            </w:r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«Психолого-педагогическое с</w:t>
            </w:r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провождение и обучение детей с расстройствами </w:t>
            </w:r>
            <w:proofErr w:type="spellStart"/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тистического</w:t>
            </w:r>
            <w:proofErr w:type="spellEnd"/>
            <w:r w:rsidR="00CE596A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спектра», 72 ч. – 5 человек;</w:t>
            </w:r>
          </w:p>
          <w:p w:rsidR="00CE596A" w:rsidRPr="00281129" w:rsidRDefault="00CE596A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«Подготовка региональных эк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пертов чемпионатов профессионального мастерства «</w:t>
            </w:r>
            <w:proofErr w:type="spellStart"/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Абилимпикс</w:t>
            </w:r>
            <w:proofErr w:type="spellEnd"/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</w:t>
            </w:r>
            <w:r w:rsidR="002100F6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72 ч., 3 человека;</w:t>
            </w:r>
          </w:p>
          <w:p w:rsidR="002100F6" w:rsidRPr="00281129" w:rsidRDefault="002100F6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«Современное образовательное пространство и управление классом», 36 ч. – 1 чел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век;</w:t>
            </w:r>
          </w:p>
          <w:p w:rsidR="002100F6" w:rsidRPr="00281129" w:rsidRDefault="002100F6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«Организация деятельности п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дагога-психолога в системе общего образования: пс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холого-педагогическое сопровождение и межведомс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</w:t>
            </w:r>
            <w:r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венное взаимодействие»</w:t>
            </w:r>
            <w:r w:rsidR="00286670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72 ч.- 1 человек</w:t>
            </w:r>
          </w:p>
          <w:p w:rsidR="00F844EE" w:rsidRPr="00281129" w:rsidRDefault="00F844EE" w:rsidP="00281129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получает вы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шее образование </w:t>
            </w:r>
            <w:proofErr w:type="spell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целевой подг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товки 1 сотрудник В СГПИ г</w:t>
            </w:r>
            <w:proofErr w:type="gram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елезноводска по двум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профилям: учитель истории и учитель обществозн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D93D64" w:rsidRPr="00D95A6A" w:rsidTr="00C7261F">
        <w:trPr>
          <w:trHeight w:val="116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C7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Активизировать аттестацию педаг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гических работников на первую и высшую квалификационные катег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286670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Из 22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имеют:</w:t>
            </w:r>
          </w:p>
          <w:p w:rsidR="00D93D64" w:rsidRPr="00281129" w:rsidRDefault="00D93D64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высшую аттестационную категорию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86670" w:rsidRPr="0028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:rsidR="00D93D64" w:rsidRPr="00D95A6A" w:rsidRDefault="00D93D64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первую аттестационную категорию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A6F" w:rsidRPr="00281129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C46201">
        <w:trPr>
          <w:trHeight w:val="102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C7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Обно</w:t>
            </w:r>
            <w:r w:rsidR="005A1421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вление учебно-методических мате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риалов и наглядных пособий в кабинетах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5D4279">
            <w:pPr>
              <w:pStyle w:val="a7"/>
              <w:ind w:left="13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и наглядные пос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бия в кабинетах обновлены.</w:t>
            </w:r>
          </w:p>
        </w:tc>
      </w:tr>
      <w:tr w:rsidR="00D93D64" w:rsidRPr="005A1421" w:rsidTr="0048189C">
        <w:trPr>
          <w:trHeight w:val="2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Совершенствование лечебно-коррекционной, социально-психологической службы ОУ</w:t>
            </w:r>
          </w:p>
        </w:tc>
      </w:tr>
      <w:tr w:rsidR="00D93D64" w:rsidRPr="005A1421" w:rsidTr="00C46201">
        <w:trPr>
          <w:trHeight w:val="20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622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плексному сопровождению ребенка с ОВЗ в условиях ОУ (система план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рования коррекционного сопрово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дения всеми специалистами ОУ 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вместно с медицинским сопровожд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 имеют планирование коррекционн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го сопровождения ребенка с ОВЗ совместно с мед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цинским сопровождением.</w:t>
            </w:r>
          </w:p>
        </w:tc>
      </w:tr>
      <w:tr w:rsidR="00D93D64" w:rsidRPr="00D95A6A" w:rsidTr="0048189C">
        <w:trPr>
          <w:trHeight w:val="8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банками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рекционно-развивающих посо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ОУ, педагоги, при подготовке к урокам, занятиям, открытым мероприятиям пользуются мат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риалами банков коррекци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онно-развивающих пособий</w:t>
            </w:r>
            <w:r w:rsidR="00C7261F"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сопровождению родителей, во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питывающих детей с ОВЗ.</w:t>
            </w:r>
          </w:p>
          <w:p w:rsidR="00D93D64" w:rsidRPr="00281129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Работа Ресурсного центра на базе 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Ресурсного центра </w:t>
            </w:r>
            <w:r w:rsidR="00622326" w:rsidRPr="002811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41B5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3F4D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специалистами ОУ проведено методических мероприятий и консультаций:</w:t>
            </w:r>
          </w:p>
          <w:p w:rsidR="00D93D64" w:rsidRPr="00281129" w:rsidRDefault="00D93D64" w:rsidP="00C1362B">
            <w:pPr>
              <w:pStyle w:val="a7"/>
              <w:numPr>
                <w:ilvl w:val="0"/>
                <w:numId w:val="19"/>
              </w:numPr>
              <w:ind w:left="141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Для образовательных организаций 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Ставропол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ского края</w:t>
            </w:r>
            <w:r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F056D" w:rsidRPr="00281129" w:rsidRDefault="00CF056D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чемпионата по профессиональному мастерству среди инвалидов и лиц с ОВЗ «</w:t>
            </w:r>
            <w:proofErr w:type="spell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– 2024», компетенция «Ландшафтный дизайн» - 1;</w:t>
            </w:r>
          </w:p>
          <w:p w:rsidR="009B3CCD" w:rsidRPr="00281129" w:rsidRDefault="00CF056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- 15</w:t>
            </w:r>
            <w:r w:rsidR="009B3CCD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CF056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мастер-классов - 10</w:t>
            </w:r>
            <w:r w:rsidR="009B3CCD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="00CF056D" w:rsidRPr="00281129">
              <w:rPr>
                <w:rFonts w:ascii="Times New Roman" w:hAnsi="Times New Roman" w:cs="Times New Roman"/>
                <w:sz w:val="24"/>
                <w:szCs w:val="24"/>
              </w:rPr>
              <w:t>астников - 85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дней открытых дверей - 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DE27D8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- 133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педагогов - 7;</w:t>
            </w:r>
          </w:p>
          <w:p w:rsidR="007D5935" w:rsidRPr="00281129" w:rsidRDefault="00DE27D8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- 7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для родителей детей с ОВЗ, обучающихся в муниципальных образовательных 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>ганизациях - 14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DE27D8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-151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родителей детей с ОВЗ, обучающихся в муниципальных образовател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ных организациях - 1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DE27D8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-31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D64" w:rsidRPr="00281129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16F23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30" w:rsidRPr="00281129">
              <w:rPr>
                <w:rFonts w:ascii="Times New Roman" w:hAnsi="Times New Roman" w:cs="Times New Roman"/>
                <w:sz w:val="24"/>
                <w:szCs w:val="24"/>
              </w:rPr>
              <w:t>оказана методическая и консультативная п</w:t>
            </w:r>
            <w:r w:rsidR="009F5530"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3F4D" w:rsidRPr="00281129">
              <w:rPr>
                <w:rFonts w:ascii="Times New Roman" w:hAnsi="Times New Roman" w:cs="Times New Roman"/>
                <w:sz w:val="24"/>
                <w:szCs w:val="24"/>
              </w:rPr>
              <w:t>мощь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– 415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D93D64" w:rsidRPr="00281129" w:rsidRDefault="00660B92" w:rsidP="00660B92">
            <w:pPr>
              <w:pStyle w:val="a7"/>
              <w:numPr>
                <w:ilvl w:val="0"/>
                <w:numId w:val="19"/>
              </w:numPr>
              <w:ind w:left="425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Оказана помощь в разработке АООП для муниц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пальных образовательных учреждений:</w:t>
            </w:r>
          </w:p>
          <w:p w:rsidR="00660B92" w:rsidRPr="00281129" w:rsidRDefault="00033C97" w:rsidP="00660B9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заместителей 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ректора по УВР, специалистов – 1;</w:t>
            </w:r>
          </w:p>
          <w:p w:rsidR="00033C97" w:rsidRPr="00281129" w:rsidRDefault="00033C97" w:rsidP="00660B9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– 1.</w:t>
            </w:r>
          </w:p>
          <w:p w:rsidR="00033C97" w:rsidRPr="00281129" w:rsidRDefault="00033C97" w:rsidP="006D73A5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Освещение 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 Ресурсного центра на сайте ГКОУ «Специальная (коррекционная) общео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разовательная школа № 22»:</w:t>
            </w:r>
          </w:p>
          <w:p w:rsidR="006D73A5" w:rsidRPr="00281129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ормативно-правовая документация </w:t>
            </w:r>
            <w:r w:rsidR="00D630D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+;</w:t>
            </w:r>
          </w:p>
          <w:p w:rsidR="006F59CA" w:rsidRPr="00281129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план работы Ресурсного центра на</w:t>
            </w:r>
            <w:r w:rsidR="00F03F4D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F59CA" w:rsidRPr="00281129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отчеты о работе Ресурсного центра, информация о проведенных мероприятиях</w:t>
            </w:r>
            <w:r w:rsidR="00D630D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0D5" w:rsidRPr="00281129" w:rsidRDefault="00D630D5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разработки, статьи, пр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зентации, материалы семинаров в помощь педагогам образовательных учреждений  +;</w:t>
            </w:r>
          </w:p>
          <w:p w:rsidR="00D630D5" w:rsidRPr="00281129" w:rsidRDefault="00D630D5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родителей: функционирование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сультационного и Ресурсного центра, полезные ссы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ки и литература  +;</w:t>
            </w:r>
          </w:p>
          <w:p w:rsidR="00D630D5" w:rsidRPr="00281129" w:rsidRDefault="001857FC" w:rsidP="001857FC">
            <w:pPr>
              <w:pStyle w:val="a7"/>
              <w:numPr>
                <w:ilvl w:val="0"/>
                <w:numId w:val="19"/>
              </w:numPr>
              <w:ind w:left="4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  <w:p w:rsidR="001857FC" w:rsidRPr="00281129" w:rsidRDefault="001857FC" w:rsidP="001857F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 образовательными учреждениями Ставропольского края. Проведение семинаров, семинаров-практикумов, дней открытых дверей, краевых конкурсов  +;</w:t>
            </w:r>
          </w:p>
          <w:p w:rsidR="001857FC" w:rsidRPr="00281129" w:rsidRDefault="00D607E0" w:rsidP="001857F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 школами Георгиевского городского округа  +;</w:t>
            </w:r>
          </w:p>
          <w:p w:rsidR="00660B92" w:rsidRPr="00281129" w:rsidRDefault="00D607E0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 дошкольными учреждениями Георгиевского горо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ского округа  +.</w:t>
            </w:r>
          </w:p>
          <w:p w:rsidR="00AA30B4" w:rsidRPr="00281129" w:rsidRDefault="00AA30B4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4" w:rsidRPr="00281129" w:rsidRDefault="00AA30B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№22» функционирует Консул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тационный Центр для родителей (законных предст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вителей) на основании 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 о реализации р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гионального проекта «Поддержка семей, имеющих д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тей, в Ставропольском крае» от 04.02.2019 № 073-2019-E30026-1 (приказ министерства образования  СК №192 от 15.02.2019 «Об утверждении перечня ко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сультационных центров для родителей в 2019 году»).  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работает на основании п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ложения, утверждённого приказом директора ОУ №149 от 22.04.2019 и программы, утверждённой пр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казом директора ОУ №140 от 15.04.2019.</w:t>
            </w:r>
          </w:p>
          <w:p w:rsidR="00AA30B4" w:rsidRPr="00281129" w:rsidRDefault="00AA30B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Проведены  следующие консультации специал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F0E" w:rsidRPr="00281129">
              <w:rPr>
                <w:rFonts w:ascii="Times New Roman" w:hAnsi="Times New Roman" w:cs="Times New Roman"/>
                <w:sz w:val="24"/>
                <w:szCs w:val="24"/>
              </w:rPr>
              <w:t>стов Центра. Всего –   290 консультаций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4" w:rsidRPr="00281129" w:rsidRDefault="00AA30B4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Индивидуализация коррекционного процесса с целью успешной социал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зации ребенка 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 проводят индивидуальную корре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ционную работу с обучающимися, воспитанниками на предмет социализации ребенка с ОВЗ, что подтве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ждено записями тем индивидуальных занятий в жу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налах специалистов.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407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адаптированной коррекц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онно-развивающей сред</w:t>
            </w:r>
            <w:proofErr w:type="gram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учителя-дефектолога, учителя</w:t>
            </w:r>
            <w:r w:rsidR="00407055"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Кабинеты учителя-дефектолога, учителя</w:t>
            </w:r>
            <w:r w:rsidR="005C396B"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FBA" w:rsidRPr="00281129">
              <w:rPr>
                <w:rFonts w:ascii="Times New Roman" w:hAnsi="Times New Roman" w:cs="Times New Roman"/>
                <w:sz w:val="24"/>
                <w:szCs w:val="24"/>
              </w:rPr>
              <w:t>логопеда в 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году функционируют.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Раздаточный материал, наглядно-дидактическое  оборудование для 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индивидуальных корре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ционных занятий: </w:t>
            </w:r>
          </w:p>
          <w:p w:rsidR="00D93D64" w:rsidRPr="00281129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оборудование для </w:t>
            </w:r>
            <w:proofErr w:type="spellStart"/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нструирования</w:t>
            </w:r>
            <w:proofErr w:type="spellEnd"/>
            <w:proofErr w:type="gram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моделирования на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группо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вых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индивидуальных коррекционных 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нятиях.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организации индивидуальных коррекционных 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нятий у специалистов ОУ имеется необходимый ра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даточный материал, наглядно-дидактическое  обор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дование для конструирования и моделирования: </w:t>
            </w:r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«Л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ю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бопытная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сенсорика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», «Математические 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     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яйца», «Материалы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Монтессори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«Скользящие фигурки», «Считаем, взвешиваем, сравниваем», игра «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Манип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пирамидки «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Триоло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«Набор для конструиров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ния» и т. д.</w:t>
            </w:r>
            <w:proofErr w:type="gramEnd"/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02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Создание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безбарьерной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среды для детей-инвалидов.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9835E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рамках программы «Социальная поддержка гра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дан «Доступная среда» в ОУ имеются: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рабочее место учащегося с ОВЗ;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рабочее место логопеда Интерактивный логопедич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ский стол;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-приемник с индукционной петлей;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система вызова помощника «Пульсар»;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звуковой маяк;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видео увеличитель;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коммуникационная панель для инвалидов с нарушениями слуха;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рабочий стол для инвалидов с ДЦП;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инвалидов с ДЦП;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угловой напольный стул для позиционной терапии;</w:t>
            </w:r>
          </w:p>
          <w:p w:rsidR="00D93D64" w:rsidRPr="00281129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столик детский напольный;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инвалидное кресло – коляска для внутреннего и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пользования.</w:t>
            </w:r>
          </w:p>
        </w:tc>
      </w:tr>
      <w:tr w:rsidR="00D93D64" w:rsidRPr="00D95A6A" w:rsidTr="0048189C">
        <w:trPr>
          <w:trHeight w:val="33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9835EE">
            <w:pPr>
              <w:pStyle w:val="a7"/>
              <w:ind w:left="2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Основные мероприятия воспитательной работы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4450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конку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тематических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сунков и плакатов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 января 2024 года по май 2024 года были проведены следующие тематические выставки рисунков и плакатов: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светофоровой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наукой по дороге в школу»;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«Осторожно, зимняя дорога»;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«Наши любимые сказки»;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«Наши защитники Отечества», «Я и мой папа»;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«Мамины руки»;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«Дети рисуют Победу»;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«Ставрополье родное моё»;</w:t>
            </w:r>
          </w:p>
          <w:p w:rsidR="00381983" w:rsidRPr="0024450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 «Космос глазами детей»;</w:t>
            </w:r>
          </w:p>
          <w:p w:rsidR="00256A11" w:rsidRPr="00D95A6A" w:rsidRDefault="00381983" w:rsidP="00381983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«Здравствуй, лето!»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  занятий и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 часов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A878B0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firstLine="0"/>
            </w:pPr>
            <w:r w:rsidRPr="0024450A">
              <w:t>Всемирный день отказа от курения «Я выбираю жизнь!» февраль 2024.</w:t>
            </w:r>
          </w:p>
          <w:p w:rsidR="00381983" w:rsidRPr="0024450A" w:rsidRDefault="00381983" w:rsidP="00A878B0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firstLine="0"/>
            </w:pPr>
            <w:r w:rsidRPr="0024450A">
              <w:t xml:space="preserve"> Акция  по безопасности дорожного движения «МарафонПДД26» в рамках Всероссийской акции «Осторожно, дети».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2. Социальная акция  «Мамино сердце» март 2024 (изготовление п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здравительных открыток для пожилых одиноких людей).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3. Всероссийская акция «Нескучная зарядка» в рамках месячника «Мы за ЗОЖ» март 2024.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4.Общешкольная акция  ко дню защитника Отечества «Наши защи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ники Отечества»  февраль 2024  (изготовление поздравительных 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крыток для одиноких пожилых людей).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5. Патриотические акции «Русская весна», «Крымская весна»,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фле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мир».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6. Общешкольные акции «Обелиск», «Сад Победы», Георгиевская ленточка» (трудовые десанты к памятнику воинам-работникам мел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комбината станицы Незлобной) март, апрель, май 2024.</w:t>
            </w:r>
          </w:p>
          <w:p w:rsidR="00381983" w:rsidRPr="0024450A" w:rsidRDefault="00381983" w:rsidP="00A87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7. Краевая акция «Экология – дело каждого» (экологические десанты в лесу, на реке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) март 2024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61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спорти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оздоров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тельных прогулок,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лаксационных пауз, дней здоровья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A878B0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В ОУ планомерно проводятся: обработка рук антисептиками, обр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ботка учебных кабинетов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рециркуляторными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лампами, спортивные мероприятия, кроссы, оздоровительные прогулки, экскурсии в лес Кабаньей балки и к реке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, релаксационные паузы, минутки безопасности, Дни здоровья.</w:t>
            </w:r>
          </w:p>
          <w:p w:rsidR="00381983" w:rsidRPr="0024450A" w:rsidRDefault="00381983" w:rsidP="00A878B0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кружков по интересам спортивн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 направления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011BA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воспитанники приняли активное участие в </w:t>
            </w:r>
            <w:r w:rsidR="00011BAE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спартакиаде </w:t>
            </w:r>
            <w:proofErr w:type="gramStart"/>
            <w:r w:rsidR="00011BAE" w:rsidRPr="002445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011BAE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. Кисловодск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 заня</w:t>
            </w:r>
            <w:r w:rsidR="00E2054C" w:rsidRPr="0024450A">
              <w:rPr>
                <w:rFonts w:ascii="Times New Roman" w:hAnsi="Times New Roman" w:cs="Times New Roman"/>
                <w:sz w:val="24"/>
                <w:szCs w:val="24"/>
              </w:rPr>
              <w:t>ли III командное место 5.04.2024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месячников</w:t>
            </w:r>
          </w:p>
          <w:p w:rsidR="00381983" w:rsidRPr="0024450A" w:rsidRDefault="00381983" w:rsidP="007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06D96" w:rsidRPr="0024450A" w:rsidRDefault="00906D96" w:rsidP="00906D96">
            <w:pPr>
              <w:pStyle w:val="a4"/>
              <w:numPr>
                <w:ilvl w:val="0"/>
                <w:numId w:val="21"/>
              </w:numPr>
              <w:rPr>
                <w:i/>
                <w:color w:val="292929"/>
              </w:rPr>
            </w:pPr>
            <w:r w:rsidRPr="0024450A">
              <w:rPr>
                <w:i/>
                <w:color w:val="292929"/>
              </w:rPr>
              <w:lastRenderedPageBreak/>
              <w:t>Месячник здоровья:</w:t>
            </w:r>
          </w:p>
          <w:p w:rsidR="00906D96" w:rsidRPr="0024450A" w:rsidRDefault="00906D96" w:rsidP="00906D96">
            <w:pPr>
              <w:spacing w:after="0" w:line="240" w:lineRule="auto"/>
              <w:ind w:left="284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- акция «СТОП ВИЧ/ СПИД» в рамках Всероссийской акции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«Мы за здоровый образ жизни! 17.05.2024. Проведен конкурс р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сунков и плакатов «Скажи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ЕТ!»,</w:t>
            </w:r>
          </w:p>
          <w:p w:rsidR="00906D96" w:rsidRPr="0024450A" w:rsidRDefault="00906D96" w:rsidP="00906D96">
            <w:pPr>
              <w:spacing w:after="0" w:line="240" w:lineRule="auto"/>
              <w:ind w:left="284" w:hanging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- 09.04.2024 – соревнования 1-9 классы, посвящённые Всемирному Дню Здоровья,</w:t>
            </w:r>
          </w:p>
          <w:p w:rsidR="00906D96" w:rsidRPr="0024450A" w:rsidRDefault="00906D96" w:rsidP="00906D96">
            <w:pPr>
              <w:spacing w:after="0" w:line="240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- 22.04.2024 проведена акция  «Защитим детей от ЧС». В рамках 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ции проведены тренировочные эвакуации из ОУ, консультации для обучающихся, воспитанников и их родителей (законных представ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телей) «Профилактика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инфекции»,</w:t>
            </w:r>
          </w:p>
          <w:p w:rsidR="00906D96" w:rsidRPr="0024450A" w:rsidRDefault="00906D96" w:rsidP="00906D96">
            <w:pPr>
              <w:pStyle w:val="31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стенгазет о вредных привычках, о здоровом образе жизни (март 2024).</w:t>
            </w:r>
          </w:p>
          <w:p w:rsidR="00906D96" w:rsidRPr="0024450A" w:rsidRDefault="00906D96" w:rsidP="00906D96">
            <w:pPr>
              <w:pStyle w:val="31"/>
              <w:spacing w:before="0" w:after="0"/>
              <w:ind w:left="141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2. </w:t>
            </w:r>
            <w:r w:rsidRPr="0024450A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гражданской обороны:</w:t>
            </w:r>
          </w:p>
          <w:p w:rsidR="00906D96" w:rsidRPr="0024450A" w:rsidRDefault="00906D96" w:rsidP="00906D96">
            <w:pPr>
              <w:pStyle w:val="31"/>
              <w:spacing w:before="0" w:after="0"/>
              <w:ind w:left="14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 - тренировки по пожарной тревоге с обучающимися, воспитанник</w:t>
            </w:r>
            <w:r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</w:t>
            </w:r>
            <w:r w:rsidR="00C8301E"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 и сотрудниками ОУ (26.01.2024, 14.03.2024</w:t>
            </w:r>
            <w:r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906D96" w:rsidRPr="0024450A" w:rsidRDefault="00906D96" w:rsidP="00906D96">
            <w:pPr>
              <w:pStyle w:val="31"/>
              <w:spacing w:before="0" w:after="0"/>
              <w:ind w:left="141" w:hanging="142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3. </w:t>
            </w:r>
            <w:r w:rsidRPr="0024450A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безопасности «Внимание, дети»:</w:t>
            </w:r>
          </w:p>
          <w:p w:rsidR="00906D96" w:rsidRPr="0024450A" w:rsidRDefault="00906D96" w:rsidP="00906D96">
            <w:pPr>
              <w:spacing w:after="0" w:line="240" w:lineRule="auto"/>
              <w:ind w:left="141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8301E" w:rsidRPr="0024450A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с обучающимися, воспитанниками 1-3 кла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сов «Заметный юный пешеход» с инспектором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D96" w:rsidRPr="0024450A" w:rsidRDefault="00C8301E" w:rsidP="00906D96">
            <w:pPr>
              <w:spacing w:after="0" w:line="240" w:lineRule="auto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- 9.02.2024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с родителями (законными представителями) обучающихся, воспитанников  о безопасном поведении на дороге в период весенних каникул «Пристегни самого ценного»</w:t>
            </w:r>
          </w:p>
          <w:p w:rsidR="00906D96" w:rsidRPr="0024450A" w:rsidRDefault="00906D96" w:rsidP="00906D96">
            <w:pPr>
              <w:spacing w:after="0" w:line="240" w:lineRule="auto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с инспектором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D96" w:rsidRPr="0024450A" w:rsidRDefault="00C8301E" w:rsidP="00906D96">
            <w:pPr>
              <w:spacing w:after="0" w:line="240" w:lineRule="auto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- 15.03.2024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- беседы с обучающимися, воспитанниками 5-9 кла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сов в рамках ОПМ «Соблюдаем ПДД»  с инспектором </w:t>
            </w:r>
            <w:proofErr w:type="spellStart"/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6D96" w:rsidRPr="0024450A" w:rsidRDefault="00C8301E" w:rsidP="00906D96">
            <w:pPr>
              <w:spacing w:after="0" w:line="240" w:lineRule="auto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- 11.04.2024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обучающимися, воспитанниками</w:t>
            </w:r>
          </w:p>
          <w:p w:rsidR="00906D96" w:rsidRPr="0024450A" w:rsidRDefault="00906D96" w:rsidP="00906D96">
            <w:pPr>
              <w:spacing w:after="0" w:line="240" w:lineRule="auto"/>
              <w:ind w:left="141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 «Пристегни самое ценное» с инспектором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Д.А. о соблюдении ПДД в транспорте («Сел в машину.</w:t>
            </w:r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Пристегнись»)</w:t>
            </w:r>
            <w:proofErr w:type="gramEnd"/>
          </w:p>
          <w:p w:rsidR="00381983" w:rsidRPr="00D95A6A" w:rsidRDefault="00011BAE" w:rsidP="00C8301E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- 20.05.2024</w:t>
            </w:r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– беседа с родителями (законными представителями) обучающихся, воспитанников  о безопасном поведении на дороге  в период летних каникул «Вопросы и ответы» с инспектором </w:t>
            </w:r>
            <w:proofErr w:type="spellStart"/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="00906D96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Проведение мер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приятий, коррекцио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занятий,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посвяще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государственным праздникам и памя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датам в истории страны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054C" w:rsidRPr="0024450A" w:rsidRDefault="00E2054C" w:rsidP="00E2054C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>1.Общешкольная линейка, митинг, классные часы, посвящённые дню освобождения станицы Незлобной от фашистских захватчиков – 11.01.2024.</w:t>
            </w:r>
          </w:p>
          <w:p w:rsidR="00E2054C" w:rsidRPr="0024450A" w:rsidRDefault="00E2054C" w:rsidP="00E2054C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2. Занятие клуба «Краевед» 1-5 классы 11.01.2024 – «О подвиге юн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антифашиста Васи </w:t>
            </w:r>
            <w:proofErr w:type="spellStart"/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2054C" w:rsidRPr="0024450A" w:rsidRDefault="00E2054C" w:rsidP="00E2054C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3.Занятие клуба «Краевед» 6-9 классы 16.02.2024 – «О выводе сове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ский войск из Афганистана».</w:t>
            </w:r>
          </w:p>
          <w:p w:rsidR="00E2054C" w:rsidRPr="0024450A" w:rsidRDefault="00E2054C" w:rsidP="00E2054C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4. Всероссийская акция «Обелиск» (март, апрель, май 2024) трудовые десанты к памятнику воинам-работникам мелькомбината станицы Незлобной.</w:t>
            </w:r>
          </w:p>
          <w:p w:rsidR="00E2054C" w:rsidRPr="0024450A" w:rsidRDefault="00E2054C" w:rsidP="00E2054C">
            <w:pPr>
              <w:pStyle w:val="ac"/>
              <w:spacing w:after="0" w:line="240" w:lineRule="auto"/>
              <w:ind w:left="141"/>
              <w:rPr>
                <w:sz w:val="24"/>
                <w:szCs w:val="24"/>
              </w:rPr>
            </w:pPr>
            <w:r w:rsidRPr="0024450A">
              <w:rPr>
                <w:sz w:val="24"/>
                <w:szCs w:val="24"/>
              </w:rPr>
              <w:t xml:space="preserve">5. </w:t>
            </w:r>
            <w:proofErr w:type="gramStart"/>
            <w:r w:rsidRPr="0024450A">
              <w:rPr>
                <w:sz w:val="24"/>
                <w:szCs w:val="24"/>
              </w:rPr>
              <w:t>Общешкольный</w:t>
            </w:r>
            <w:proofErr w:type="gramEnd"/>
            <w:r w:rsidRPr="0024450A">
              <w:rPr>
                <w:sz w:val="24"/>
                <w:szCs w:val="24"/>
              </w:rPr>
              <w:t xml:space="preserve"> </w:t>
            </w:r>
            <w:proofErr w:type="spellStart"/>
            <w:r w:rsidRPr="0024450A">
              <w:rPr>
                <w:sz w:val="24"/>
                <w:szCs w:val="24"/>
              </w:rPr>
              <w:t>онлайн-праздник</w:t>
            </w:r>
            <w:proofErr w:type="spellEnd"/>
            <w:r w:rsidRPr="0024450A">
              <w:rPr>
                <w:sz w:val="24"/>
                <w:szCs w:val="24"/>
              </w:rPr>
              <w:t xml:space="preserve"> «Наши защитники Отечества», выставка рисунков, спортивные с</w:t>
            </w:r>
            <w:r w:rsidR="0025767B" w:rsidRPr="0024450A">
              <w:rPr>
                <w:sz w:val="24"/>
                <w:szCs w:val="24"/>
              </w:rPr>
              <w:t>оревнования «А ну-ка, парни!» 19.02.2024</w:t>
            </w:r>
            <w:r w:rsidRPr="0024450A">
              <w:rPr>
                <w:sz w:val="24"/>
                <w:szCs w:val="24"/>
              </w:rPr>
              <w:t>.</w:t>
            </w:r>
          </w:p>
          <w:p w:rsidR="00E2054C" w:rsidRPr="0024450A" w:rsidRDefault="00E2054C" w:rsidP="00E2054C">
            <w:pPr>
              <w:pStyle w:val="ac"/>
              <w:spacing w:after="0" w:line="240" w:lineRule="auto"/>
              <w:ind w:left="141"/>
              <w:rPr>
                <w:sz w:val="24"/>
                <w:szCs w:val="24"/>
              </w:rPr>
            </w:pPr>
            <w:r w:rsidRPr="0024450A">
              <w:rPr>
                <w:sz w:val="24"/>
                <w:szCs w:val="24"/>
              </w:rPr>
              <w:t>6. Занятия кружка «Юный экскурсовод» - «Дни блокадного Лени</w:t>
            </w:r>
            <w:r w:rsidRPr="0024450A">
              <w:rPr>
                <w:sz w:val="24"/>
                <w:szCs w:val="24"/>
              </w:rPr>
              <w:t>н</w:t>
            </w:r>
            <w:r w:rsidRPr="0024450A">
              <w:rPr>
                <w:sz w:val="24"/>
                <w:szCs w:val="24"/>
              </w:rPr>
              <w:t>града», «Герои среди нас», «Ветераны станицы Незлобной», «Могила неизвестного солдата». Кружковцами выпущены три боевых листка, которые были размещены  на школьном стенде «Наша жизнь».</w:t>
            </w:r>
          </w:p>
          <w:p w:rsidR="00E2054C" w:rsidRPr="0024450A" w:rsidRDefault="00E2054C" w:rsidP="00E2054C">
            <w:pPr>
              <w:pStyle w:val="ac"/>
              <w:spacing w:after="0" w:line="240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24450A">
              <w:rPr>
                <w:sz w:val="24"/>
                <w:szCs w:val="24"/>
              </w:rPr>
              <w:t>7.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 xml:space="preserve"> Участие обучающихся, воспитанников в патриотических мер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приятиях «Русская весна», «Крымская весна», «Военные корреспо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денты», «Военные врачи».</w:t>
            </w:r>
          </w:p>
          <w:p w:rsidR="00E2054C" w:rsidRPr="0024450A" w:rsidRDefault="00E2054C" w:rsidP="00E2054C">
            <w:pPr>
              <w:pStyle w:val="ac"/>
              <w:spacing w:after="0" w:line="240" w:lineRule="auto"/>
              <w:ind w:left="141"/>
              <w:rPr>
                <w:sz w:val="24"/>
                <w:szCs w:val="24"/>
              </w:rPr>
            </w:pPr>
            <w:r w:rsidRPr="0024450A">
              <w:rPr>
                <w:rFonts w:eastAsia="Calibri"/>
                <w:sz w:val="24"/>
                <w:szCs w:val="24"/>
                <w:lang w:eastAsia="en-US"/>
              </w:rPr>
              <w:t xml:space="preserve">8. Участие обучающихся, воспитанников в </w:t>
            </w:r>
            <w:proofErr w:type="gramStart"/>
            <w:r w:rsidRPr="0024450A">
              <w:rPr>
                <w:rFonts w:eastAsia="Calibri"/>
                <w:sz w:val="24"/>
                <w:szCs w:val="24"/>
                <w:lang w:eastAsia="en-US"/>
              </w:rPr>
              <w:t>общешкольном</w:t>
            </w:r>
            <w:proofErr w:type="gramEnd"/>
            <w:r w:rsidRPr="0024450A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24450A">
              <w:rPr>
                <w:rFonts w:eastAsia="Calibri"/>
                <w:sz w:val="24"/>
                <w:szCs w:val="24"/>
                <w:lang w:eastAsia="en-US"/>
              </w:rPr>
              <w:t>он</w:t>
            </w:r>
            <w:r w:rsidR="0025767B" w:rsidRPr="0024450A">
              <w:rPr>
                <w:rFonts w:eastAsia="Calibri"/>
                <w:sz w:val="24"/>
                <w:szCs w:val="24"/>
                <w:lang w:eastAsia="en-US"/>
              </w:rPr>
              <w:t>лайн-празднике</w:t>
            </w:r>
            <w:proofErr w:type="spellEnd"/>
            <w:r w:rsidR="0025767B" w:rsidRPr="0024450A">
              <w:rPr>
                <w:rFonts w:eastAsia="Calibri"/>
                <w:sz w:val="24"/>
                <w:szCs w:val="24"/>
                <w:lang w:eastAsia="en-US"/>
              </w:rPr>
              <w:t xml:space="preserve"> «К 79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-летию Победы в ВОВ».</w:t>
            </w:r>
          </w:p>
          <w:p w:rsidR="00E2054C" w:rsidRPr="0024450A" w:rsidRDefault="00E2054C" w:rsidP="00E2054C">
            <w:pPr>
              <w:pStyle w:val="ac"/>
              <w:spacing w:after="0" w:line="240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24450A">
              <w:rPr>
                <w:rFonts w:eastAsia="Calibri"/>
                <w:sz w:val="24"/>
                <w:szCs w:val="24"/>
              </w:rPr>
              <w:t>9.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 xml:space="preserve"> Участие обучающихся, воспитанников, родителей (законных пре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ставителей), педагогов во Всероссийской акции «Свеча Памяти».</w:t>
            </w:r>
          </w:p>
          <w:p w:rsidR="00381983" w:rsidRPr="00D95A6A" w:rsidRDefault="00E2054C" w:rsidP="00E2054C">
            <w:pPr>
              <w:pStyle w:val="ac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4450A">
              <w:rPr>
                <w:rFonts w:eastAsia="Calibri"/>
                <w:sz w:val="24"/>
                <w:szCs w:val="24"/>
                <w:lang w:eastAsia="en-US"/>
              </w:rPr>
              <w:t>10. Участие во Всероссийской акции «Свеча Памяти», «Сад Побе</w:t>
            </w:r>
            <w:r w:rsidR="0025767B" w:rsidRPr="0024450A">
              <w:rPr>
                <w:rFonts w:eastAsia="Calibri"/>
                <w:sz w:val="24"/>
                <w:szCs w:val="24"/>
                <w:lang w:eastAsia="en-US"/>
              </w:rPr>
              <w:t>ды» май 2024</w:t>
            </w:r>
            <w:r w:rsidRPr="0024450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Изучение родного края, народных тр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диций, обычаев.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38D9" w:rsidRPr="0024450A" w:rsidRDefault="005038D9" w:rsidP="005038D9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во </w:t>
            </w:r>
            <w:r w:rsidRPr="002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краевом творческом дистанционном марафоне </w:t>
            </w:r>
          </w:p>
          <w:p w:rsidR="005038D9" w:rsidRPr="0024450A" w:rsidRDefault="005038D9" w:rsidP="005038D9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«Мамино счастье» 09.02.2024</w:t>
            </w:r>
          </w:p>
          <w:p w:rsidR="005038D9" w:rsidRPr="0024450A" w:rsidRDefault="005038D9" w:rsidP="005038D9">
            <w:pPr>
              <w:pStyle w:val="a7"/>
              <w:tabs>
                <w:tab w:val="left" w:pos="141"/>
              </w:tabs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</w:t>
            </w:r>
            <w:r w:rsidRPr="00244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дистанционном фестивале художественного творчества детей с ОВЗ в ГГО 12.02.2024</w:t>
            </w:r>
          </w:p>
          <w:p w:rsidR="005038D9" w:rsidRPr="0024450A" w:rsidRDefault="005038D9" w:rsidP="005038D9">
            <w:pPr>
              <w:pStyle w:val="a3"/>
              <w:shd w:val="clear" w:color="auto" w:fill="FFFFFF"/>
              <w:spacing w:before="0" w:beforeAutospacing="0" w:after="0" w:afterAutospacing="0"/>
              <w:ind w:left="141"/>
              <w:rPr>
                <w:color w:val="000000"/>
              </w:rPr>
            </w:pPr>
            <w:r w:rsidRPr="0024450A">
              <w:t xml:space="preserve">3.Подготовка и участие в  краевом творческом конкурсе </w:t>
            </w:r>
            <w:r w:rsidRPr="0024450A">
              <w:rPr>
                <w:color w:val="000000"/>
              </w:rPr>
              <w:t>«</w:t>
            </w:r>
            <w:proofErr w:type="gramStart"/>
            <w:r w:rsidRPr="0024450A">
              <w:rPr>
                <w:color w:val="000000"/>
              </w:rPr>
              <w:t>Весенний</w:t>
            </w:r>
            <w:proofErr w:type="gramEnd"/>
            <w:r w:rsidRPr="0024450A">
              <w:rPr>
                <w:color w:val="000000"/>
              </w:rPr>
              <w:t xml:space="preserve"> </w:t>
            </w:r>
            <w:proofErr w:type="spellStart"/>
            <w:r w:rsidRPr="0024450A">
              <w:rPr>
                <w:color w:val="000000"/>
              </w:rPr>
              <w:t>креатив</w:t>
            </w:r>
            <w:proofErr w:type="spellEnd"/>
            <w:r w:rsidRPr="0024450A">
              <w:rPr>
                <w:color w:val="000000"/>
              </w:rPr>
              <w:t>»  11.03. 2024</w:t>
            </w:r>
          </w:p>
          <w:p w:rsidR="005038D9" w:rsidRPr="0024450A" w:rsidRDefault="005038D9" w:rsidP="005038D9">
            <w:pPr>
              <w:pStyle w:val="a3"/>
              <w:shd w:val="clear" w:color="auto" w:fill="FFFFFF"/>
              <w:spacing w:before="0" w:beforeAutospacing="0" w:after="0" w:afterAutospacing="0"/>
              <w:ind w:left="141"/>
              <w:jc w:val="both"/>
              <w:rPr>
                <w:color w:val="000000"/>
              </w:rPr>
            </w:pPr>
            <w:r w:rsidRPr="0024450A">
              <w:rPr>
                <w:color w:val="000000"/>
              </w:rPr>
              <w:t>4.</w:t>
            </w:r>
            <w:r w:rsidRPr="0024450A">
              <w:t xml:space="preserve"> Участие в </w:t>
            </w:r>
            <w:r w:rsidRPr="0024450A">
              <w:rPr>
                <w:lang w:val="en-US"/>
              </w:rPr>
              <w:t>I</w:t>
            </w:r>
            <w:r w:rsidRPr="0024450A">
              <w:t xml:space="preserve">  краевом  творческом дистанционном конкурсе-фестивале </w:t>
            </w:r>
            <w:r w:rsidRPr="0024450A">
              <w:rPr>
                <w:color w:val="000000"/>
              </w:rPr>
              <w:t xml:space="preserve"> «Пасхальный перезвон»  04.04.2022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краевом</w:t>
            </w:r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творческом дистанционном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«140-летие К.И. Чуковского» 18.03.2022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Участие во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</w:t>
            </w:r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литературно-художественном 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школа».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7.Участие в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</w:t>
            </w:r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дистанционном 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«Мой мир – моя семья»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8.Участие в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</w:t>
            </w:r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творческом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29.03.2022</w:t>
            </w:r>
          </w:p>
          <w:p w:rsidR="005038D9" w:rsidRPr="0024450A" w:rsidRDefault="005038D9" w:rsidP="005038D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«Творчество без границ: матрёшка – русский сувенир»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9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.Изучение народных промыслов на уроках трудового обучения (швейное, столярное дело).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10.Изучение народных промыслов на занятиях дополнительного о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б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разования («Рукодельница», «Мастер-умелец», «Умелые ручки», «Б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у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синка»).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11. Выставки работ кружковцев «Подарок учителю», «Букет для м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 xml:space="preserve">мочки» 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>7. Занятия клуба «Краевед»: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 природе - фильм «Птицы» из серии «Красная книга России», </w:t>
            </w:r>
          </w:p>
          <w:p w:rsidR="005038D9" w:rsidRPr="0024450A" w:rsidRDefault="005038D9" w:rsidP="005038D9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фильм «Кавказ» из серии «Россия от края и до края»;</w:t>
            </w:r>
          </w:p>
          <w:p w:rsidR="00381983" w:rsidRPr="00D52BB3" w:rsidRDefault="005038D9" w:rsidP="005038D9">
            <w:pPr>
              <w:pStyle w:val="31"/>
              <w:spacing w:before="0" w:after="0"/>
              <w:ind w:left="141" w:right="142"/>
              <w:jc w:val="both"/>
              <w:rPr>
                <w:rFonts w:ascii="Times New Roman" w:eastAsia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достопримечательностях КМВ и Кавказа - фильмы о Пятигорске, Кисловодске, Железноводске и Ессентуках из серии «Кавказские Минеральные воды»;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встреч с участниками ВОВ и локальных войн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725D9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коллектива ГКОУ  «Специальная (коррекционная) общ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образовательная школа №22» в сборе гуманитарной помощи для </w:t>
            </w:r>
            <w:r w:rsidR="00725D90"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725D90"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725D90"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рии </w:t>
            </w:r>
            <w:r w:rsidR="00D90F28"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(23.04.2024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внеклас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  занятий,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часов: «Дни 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инской славы Ро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сии», «О героях-земляках», «Уроков Памяти»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1. Классные часы «Наши защитники Отечества», «О героях – земл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ках: Сонин Г.З.», «Вывод войск из Афганистана», «День героев От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чества».</w:t>
            </w:r>
          </w:p>
          <w:p w:rsidR="00381983" w:rsidRPr="0024450A" w:rsidRDefault="00381983" w:rsidP="001362B2">
            <w:pPr>
              <w:pStyle w:val="a7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акциях «Обелиск» (трудовые десанты к памятнику воинам-освободителям станицы Незлобной).     </w:t>
            </w:r>
          </w:p>
          <w:p w:rsidR="00381983" w:rsidRPr="0024450A" w:rsidRDefault="00381983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3. Экскурсии обучающихся, воспитанников 1-9 классов,  ГПО, в школьный музей «Дни блокадного Ленинграда», «Герои среди нас», «Могила неизвестного солдата», «Пионеры-герои», «День героев Отечества», «День неизвестного солдата».</w:t>
            </w:r>
          </w:p>
          <w:p w:rsidR="00381983" w:rsidRPr="0024450A" w:rsidRDefault="00381983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4. Экскурсии обучающихся, воспитанников 1-9 классов. ГПО, в г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родской парк города Г</w:t>
            </w:r>
            <w:r w:rsidR="00D90F28" w:rsidRPr="0024450A">
              <w:rPr>
                <w:rFonts w:ascii="Times New Roman" w:hAnsi="Times New Roman" w:cs="Times New Roman"/>
                <w:sz w:val="24"/>
                <w:szCs w:val="24"/>
              </w:rPr>
              <w:t>еоргиевска к мемориалу «Танк» 24.04.2024, 26.04.2024, 3.05.2024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5. Участие во Всероссийской акции «Парта Героя».</w:t>
            </w:r>
          </w:p>
          <w:p w:rsidR="00381983" w:rsidRPr="00D95A6A" w:rsidRDefault="00381983" w:rsidP="00D52BB3">
            <w:pPr>
              <w:pStyle w:val="ac"/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24450A">
              <w:rPr>
                <w:sz w:val="24"/>
                <w:szCs w:val="24"/>
              </w:rPr>
              <w:t>6. Внеклассные мероприятия в школьном музее, посвященные Дню героя Отечества.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Диагностирование воспитанников по м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тодике «Уровень во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питанности»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DD609F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Все обучающиеся, воспитанники 1-9 классов, ГПО, включая об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чающихся индивидуального обучения на дому, проходят диагност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рование по методике «Уровень воспитанности». В соответствии с р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зультатами проводится коррекционная и воспитательная работа с обучающимися, воспитанниками.</w:t>
            </w:r>
          </w:p>
        </w:tc>
      </w:tr>
      <w:tr w:rsidR="00381983" w:rsidRPr="00D52BB3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коррекционных занятий, классных 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(по перспективно-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тематическим планам и планам работы)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образовательном учреждении проводятся классные часы по н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правлениям: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профилактика употребления ПАВ,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охрана здоровья, ЗОЖ,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творческое воображение,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работа с книгой,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профориентация обучающихся, воспитанников,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патриотизм, памятные даты,</w:t>
            </w:r>
          </w:p>
          <w:p w:rsidR="00381983" w:rsidRPr="00D52BB3" w:rsidRDefault="00381983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- минутки безопасности (ПДД, терроризм, походы в лес, поведение на воде, профилактика различных вирусных инфекций, клещи и т.д.).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экскурсий в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 на пре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приятии:</w:t>
            </w:r>
          </w:p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–швейный цех;</w:t>
            </w:r>
          </w:p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строительные об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екты;</w:t>
            </w:r>
          </w:p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цеха по изготовл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нию мебели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1.Экскурсии в кабинет швейного дела для обучающихся, воспита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1-4  классов.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Экскурсии в кабинет столярного дела для обучающихся, восп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танников 1-4 классов.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3.Тематическая экскурсия в ГБ ПОУ «Георгиевский региональный колледж «Интеграл» для обучающихся, воспитанников 8-9 классов по п</w:t>
            </w:r>
            <w:r w:rsidR="00FA1E9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рофессиям «Кондитер», «Повар» 21.02.2024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4.Экскурсия в ГБ ПОУ «Георгиевский колледж» по проф</w:t>
            </w:r>
            <w:r w:rsidR="00FA1E9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ессиям «Пекарь», «Каменщик»   16.04.2024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983" w:rsidRPr="00D95A6A" w:rsidRDefault="00381983" w:rsidP="00FA1E9C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Участие во Всероссийском проекте «Билет в будущее» </w:t>
            </w:r>
            <w:r w:rsidR="00FA1E9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январь-май 2024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Профориентация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8-9 классов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1362B2">
            <w:pPr>
              <w:pStyle w:val="a4"/>
              <w:ind w:left="142"/>
              <w:jc w:val="both"/>
              <w:rPr>
                <w:color w:val="292929"/>
              </w:rPr>
            </w:pPr>
            <w:r w:rsidRPr="0024450A">
              <w:rPr>
                <w:color w:val="292929"/>
              </w:rPr>
              <w:t>1.Экскурсии в учреждения профессиональной подготовки:</w:t>
            </w:r>
          </w:p>
          <w:p w:rsidR="00381983" w:rsidRPr="0024450A" w:rsidRDefault="00381983" w:rsidP="001362B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 ГБ ПОУ Георгиевский ре</w:t>
            </w:r>
            <w:r w:rsidR="00A73F4A" w:rsidRPr="0024450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гиональный колледж «Интеграл» 18.01.2024</w:t>
            </w:r>
            <w:r w:rsidRPr="0024450A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 ГБ ПОУ «Георгиевский ко</w:t>
            </w:r>
            <w:r w:rsidR="00A73F4A"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лледж»  15.05.2024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ГБ ПОУ «Георгиевс</w:t>
            </w:r>
            <w:r w:rsidR="00A73F4A"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кий политехнический техникум» 21.05.2024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база строит</w:t>
            </w:r>
            <w:r w:rsidR="003B1C7C"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ельных материалов «</w:t>
            </w:r>
            <w:proofErr w:type="spellStart"/>
            <w:r w:rsidR="003B1C7C"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БИГ-Строй</w:t>
            </w:r>
            <w:proofErr w:type="spellEnd"/>
            <w:r w:rsidR="003B1C7C"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13.03.2024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2. Встречи и беседы с преподавателями учреждений профессионал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подгот</w:t>
            </w:r>
            <w:r w:rsidR="003B1C7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овки «Наши будущие профессии» 24.01.2024, 27.02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B1C7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B1C7C"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4.04.2024</w:t>
            </w:r>
            <w:r w:rsidRPr="002445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1983" w:rsidRPr="0024450A" w:rsidRDefault="00381983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3. Классные часы «Профессии наших родителей» 1-4 классы, 5-7 классы.</w:t>
            </w:r>
          </w:p>
          <w:p w:rsidR="00381983" w:rsidRPr="0024450A" w:rsidRDefault="00381983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4. Классные часы «Выбираем будущую профессию» 8-9 классы. ГПО.</w:t>
            </w:r>
          </w:p>
          <w:p w:rsidR="00381983" w:rsidRPr="0024450A" w:rsidRDefault="00381983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5. Консультирование педагога-психолога обучающихся, воспитанн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ков 9 класса, ГПО  и родителей (законных представителей) «Моя б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дущая профессия».</w:t>
            </w:r>
          </w:p>
          <w:p w:rsidR="00381983" w:rsidRPr="00D95A6A" w:rsidRDefault="00381983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6. Участие во Всероссийской программе «Россия – мои горизонты» (профориентация 6-ГПО классы).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43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5. Введение федерального государственного образовательного стандарта  для обуча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ю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щихся, воспитанников с умственной отсталостью  (интеллектуальными нарушениями) (далее — ФГОС)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с документом «ФГОС образ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вания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обучающихся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 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умст-венной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отсталостью (интеллектуальными нарушениями)», /далее ФГОС ОВЗ/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1983" w:rsidRPr="0024450A" w:rsidRDefault="00381983" w:rsidP="0002383F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работа педагогическим коллективом ОУ   по изучению ФГОС ОВЗ,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утверждённого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прик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зом  МОН РФ от 19.12.2014 № 1599.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Приведение локальных актов ОУ в соответствие с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ОУ приведены в соответствие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 ФГОС ОВЗ, ФАООП.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в опросах, экспертных се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сиях для обобщения аналитических материалов на региональном уровне.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опросах, экспертных сессиях для обобщения аналитических материалов на региональном уровне.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разъяснительной работы в практической деятельности  по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накомлению с поступающими пис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мами Министерство просвещ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  России по отдельным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2C43DA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Планомерно, регулярно проводится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разъяснительная работа в практической деятельности  по ознакомл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нию с поступающими письмами Министерство 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свещения  России по отдельным вопросам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Изучение методических рекоменд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ций  по разработке АООП ОУ на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нове ФГОС ОВЗ и использование их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в практической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C55369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Изучены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методические рекомендации  по разработке АООП ОУ на основе ФАООП, применяются в пра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тической деятельности.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Создание условий для реализации ФГОС ОВЗ в ОУ, в соответствии с региональными программами и пл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нами.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В ОУ созданы условия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для реализации ФГОС ОВЗ в ОУ, в соответствии с региональными программами и планами. 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Каждая классная комната оборудована интеракти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ными досками, компьютерами, что позволяет в инт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ресной, познавательной форме донести учебный м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териал до каждого ребенка с особыми возможност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здоровья. 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видеотехники: проекторы - 2 ед.,                                             видеокамеры – 2 ед., цифровой фотоаппарат- 1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аудиотехники – 3 ед.;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для учебных целей – 21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для рабочих целей – 6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составе локальных в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числительных сетей – 4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 интернетом – 27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 доступом к </w:t>
            </w:r>
            <w:proofErr w:type="spellStart"/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Интернет-порталу</w:t>
            </w:r>
            <w:proofErr w:type="spellEnd"/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ОУ- 13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(интера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тивные доски) – 9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для учебных целей – 13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нэтбуков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Принтеров- 3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МФУ – 18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Портативная колонка – 1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ЖК мониторы – 2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65- 1 шт.;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75- 1 шт.</w:t>
            </w:r>
          </w:p>
          <w:p w:rsidR="00381983" w:rsidRPr="0024450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Имеется выход в Интернет. Есть электронный адрес. Функционирует система электронного документ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оборота. Действует школьный сайт.</w:t>
            </w:r>
          </w:p>
          <w:p w:rsidR="00381983" w:rsidRPr="00D95A6A" w:rsidRDefault="00381983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оборудованы очистительной системой для воды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Кеосан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, практически каждый класс имеет ионизаторы, увлажнители воздуха.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обсуждения и испол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 вариативных образовател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программ, находящихся  в фед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ральном реестре, при разработке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новных образовательных программ в соответствии с ФГОС ОВЗ, ФАООП.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9F2CD0">
            <w:pPr>
              <w:pStyle w:val="a7"/>
              <w:ind w:left="2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 разработке основных образовательных 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грамм в соответствии с ФГОС ОВЗ, ФАООП обсу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даются и используются вариативные образовател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ные программы, находящиеся  в федеральном       реестре.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6. Организационное обеспечение реализации ФГОС ОВЗ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9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Функционирование  системы мет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дической работы (в учебном, восп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тательном,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коррекционно-развиваю-щем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модуле), </w:t>
            </w:r>
            <w:proofErr w:type="spellStart"/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обе-спечивающей</w:t>
            </w:r>
            <w:proofErr w:type="spellEnd"/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провождение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В ОУ важное место в учебно-воспитательном проце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се,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коррекционно-развивающем модуле,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системе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методической работы, представленной мет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дическим Советом, Методическими объединениями, обеспечивающим сопровождение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повышения квалификации педагогических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 их методической поддер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ке по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повыш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 квалификации педагогических работников их м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тодической поддержке по реализации ФГОС ОВЗ.</w:t>
            </w:r>
          </w:p>
          <w:p w:rsidR="00381983" w:rsidRPr="0024450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Ежегодно и планомерно педагоги ОУ проходят курсы повышения квалификации.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Создание условий для практического участия в учебно-методических об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единениях всех педагогических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ботников, реализующих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практич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ского участия в учебно-методических объединениях всех педагогических работников, реализующих ФГОС ОВЗ. Каждый педагогический работник еж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годно принимает участие в проведении МО, педаг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гических советах.</w:t>
            </w:r>
          </w:p>
        </w:tc>
      </w:tr>
      <w:tr w:rsidR="00381983" w:rsidRPr="00D95A6A" w:rsidTr="0048189C">
        <w:trPr>
          <w:trHeight w:val="232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7. Кадровое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руководящих и педагогич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работников ОУ в курсах пов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шения квалификации и обучающих мероприятиях по вопросам реализ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BC0DA6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11 педагогов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ОУ прошли курсы повышения квалиф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кации по  5 образовательным  дисциплинам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(50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%).</w:t>
            </w:r>
          </w:p>
          <w:p w:rsidR="00381983" w:rsidRPr="00D95A6A" w:rsidRDefault="00381983" w:rsidP="004D6784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Определение наставников для сопр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вождения молодых специалистов по вопросам реализации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определены наставники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провождения молодых специалистов из практикантов по вопросам реализации ФГОС ОВЗ. </w:t>
            </w:r>
          </w:p>
          <w:p w:rsidR="00381983" w:rsidRPr="00D95A6A" w:rsidRDefault="00381983" w:rsidP="00E55143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договоро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от 30.08.2019 №337С с филиалом государственного бюджетного образовательного учреждения высшего образования «Ставропольский государственный педагогический институт» г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уденновск.</w:t>
            </w:r>
          </w:p>
        </w:tc>
      </w:tr>
      <w:tr w:rsidR="00381983" w:rsidRPr="00D95A6A" w:rsidTr="0048189C">
        <w:trPr>
          <w:trHeight w:val="291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8. Финансово-экономическое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Эффективное  планирование расх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дов средств учредителя в соответс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вии с методическими рекомендаци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я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 по финансовому обеспечению прав обучающихся с ОВЗ на получ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ние  общедоступного  и бесплатн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  образования  в условиях введения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Администрацией ОУ, бухгалтерией ведется э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ффе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тивное  планирование расходов средств учредителя в соответствии с методическими рекомендациями по финансовому обеспечению прав обучающихся с ОВЗ на получение  общедоступного  и бесплатного  обр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  в условиях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9. Информационное 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Участие в региональных совещаниях, семинарах, конференциях,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вопросам введения  и реализации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в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региональных сов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щаниях, семинарах, конференциях,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просам введения  и реализации ФГОС ОВЗ.</w:t>
            </w:r>
          </w:p>
          <w:p w:rsidR="00381983" w:rsidRPr="00D95A6A" w:rsidRDefault="00381983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педагогических советов и других мероприятий  в образов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тельной организации по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8028F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</w:t>
            </w:r>
            <w:r w:rsidR="008028F7"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еты:</w:t>
            </w:r>
          </w:p>
          <w:p w:rsidR="008028F7" w:rsidRPr="0024450A" w:rsidRDefault="008028F7" w:rsidP="008028F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Январь - «Национальный проект «Образование» «С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временная школа»;</w:t>
            </w:r>
          </w:p>
          <w:p w:rsidR="008028F7" w:rsidRPr="008028F7" w:rsidRDefault="008028F7" w:rsidP="008028F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Март – «</w:t>
            </w:r>
            <w:proofErr w:type="spellStart"/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в образовател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ном учреждении».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D95A6A" w:rsidRDefault="00381983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Изучение публикаций  в СМИ, в том числе электронных, 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о ходе 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r w:rsidRPr="00D95A6A">
              <w:rPr>
                <w:rFonts w:ascii="Times New Roman" w:hAnsi="Times New Roman"/>
                <w:sz w:val="24"/>
                <w:szCs w:val="24"/>
              </w:rPr>
              <w:t>Педагогический коллектив ОУ и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зучает публ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каций  в СМИ, в том числе электронных,  </w:t>
            </w:r>
            <w:proofErr w:type="spellStart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, о ходе  реализации ФГОС ОВЗ на данных электронных страницах:</w:t>
            </w:r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http://doshvozrast.ru/prazdniki/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http://www.detsadclub.ru/scenarii-prazdnikov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http://ped-kopilka.ru/shkolnye-prazdniki/prazdniki-dlja-mladshih-shkolnikov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http://nsportal.ru/detskii-sad/muzykalno-ritmicheskoe-zanyatie/rabochaya-programma-po-horeografii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http://schoolmityaevo.ru/?p=288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http://forum.numi.ru/index.php?showtopic=11658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http://pdshi.muzkult.ru/img/upload/46609/documents/UPtanecdop.pdf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http://www.perluna-detyam.com.ua/raznye-</w:t>
              </w:r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materialy/1369-q-q339.html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http://superpredki.ru/detskaya-psihologiya/detskie-prazdniki-v-shkole.html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http://nsportal.ru/nachalnaya-shkola/stsenarii-prazdnikov/scenariy-novogodnego-prazdnika-dlya-detey-nachalnoy-shkoly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http://vashechudo.ru/detskoe-tvorchestvo-i-dosug/scenari-shkolnyh-prazdnikov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http://www.astromeridian.ru/poetry/scenarii_dlja_detei_i_podrostkov/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http://nsportal.ru/shkola/mirovaya-khudozhestvennaya-kultura/library/rabochaya-programma-po-iskusstvu-8-9-klass</w:t>
              </w:r>
            </w:hyperlink>
          </w:p>
          <w:p w:rsidR="00381983" w:rsidRPr="00D95A6A" w:rsidRDefault="00075496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http://www.centrobrrostov.ru/images/stories/blogs/bulkina/20120828/2.pdf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http://www.pandia.ru/block_big.html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http://nsportal.ru/shkola/tekhnologiya/library/rabochaya-programma-prikladnoe-tvorchestvo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http://www.edu54.ru/node/18097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http://umk-spo.biz/articles/klryk/tem-kl-cas/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http://kimsb.ucoz.ru/index/tematicheskie_klassnye_chasy_i_besedy/0-20</w:t>
              </w:r>
            </w:hyperlink>
          </w:p>
          <w:p w:rsidR="00381983" w:rsidRPr="00D95A6A" w:rsidRDefault="00075496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http://www.uchmag.ru/estore/e45909/?s=191</w:t>
              </w:r>
            </w:hyperlink>
          </w:p>
          <w:p w:rsidR="00381983" w:rsidRPr="00D95A6A" w:rsidRDefault="00381983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1D1" w:rsidRPr="00D95A6A" w:rsidRDefault="005041D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7FA1" w:rsidRPr="00D95A6A" w:rsidRDefault="00B97FA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5226BC" w:rsidP="00027556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97FA1" w:rsidRPr="00D95A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Т.А.Лущай</w:t>
      </w:r>
      <w:proofErr w:type="spellEnd"/>
    </w:p>
    <w:p w:rsidR="00864007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7371"/>
      </w:tblGrid>
      <w:tr w:rsidR="0024450A" w:rsidRPr="00D95A6A" w:rsidTr="00E6701F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50A" w:rsidRPr="002C2FBA" w:rsidRDefault="0024450A" w:rsidP="00E67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</w:pP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 xml:space="preserve">Создание внутри ОУ </w:t>
            </w:r>
            <w:proofErr w:type="spellStart"/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здоровьесберега</w:t>
            </w: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ю</w:t>
            </w: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 xml:space="preserve"> </w:t>
            </w: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среды.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450A" w:rsidRPr="002C2FBA" w:rsidRDefault="0024450A" w:rsidP="00E6701F">
            <w:pPr>
              <w:spacing w:after="0" w:line="240" w:lineRule="exact"/>
              <w:ind w:left="142"/>
              <w:jc w:val="both"/>
              <w:rPr>
                <w:rStyle w:val="100"/>
                <w:rFonts w:eastAsiaTheme="minorHAnsi"/>
                <w:b w:val="0"/>
                <w:highlight w:val="yellow"/>
              </w:rPr>
            </w:pP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ОУ создана </w:t>
            </w:r>
            <w:proofErr w:type="spellStart"/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здоровьесберегающая</w:t>
            </w:r>
            <w:proofErr w:type="spellEnd"/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среда. 26.11.2023 наше ОУ пр</w:t>
            </w: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няло участие </w:t>
            </w:r>
            <w:r w:rsidRPr="002C2FBA">
              <w:rPr>
                <w:rStyle w:val="100"/>
                <w:rFonts w:eastAsiaTheme="minorHAnsi"/>
                <w:highlight w:val="yellow"/>
              </w:rPr>
              <w:t xml:space="preserve"> </w:t>
            </w:r>
            <w:r w:rsidRPr="002C2FBA">
              <w:rPr>
                <w:rStyle w:val="100"/>
                <w:rFonts w:eastAsiaTheme="minorHAnsi"/>
                <w:b w:val="0"/>
                <w:highlight w:val="yellow"/>
              </w:rPr>
              <w:t>в региональном этапе Всероссийского конкурса</w:t>
            </w:r>
          </w:p>
          <w:p w:rsidR="0024450A" w:rsidRPr="0078701F" w:rsidRDefault="0024450A" w:rsidP="00E6701F">
            <w:pPr>
              <w:spacing w:after="0" w:line="240" w:lineRule="exact"/>
              <w:ind w:left="142"/>
              <w:jc w:val="both"/>
              <w:rPr>
                <w:rStyle w:val="100"/>
                <w:rFonts w:eastAsiaTheme="minorHAnsi"/>
                <w:b w:val="0"/>
              </w:rPr>
            </w:pPr>
            <w:r w:rsidRPr="002C2FBA">
              <w:rPr>
                <w:rStyle w:val="100"/>
                <w:rFonts w:eastAsiaTheme="minorHAnsi"/>
                <w:b w:val="0"/>
                <w:highlight w:val="yellow"/>
              </w:rPr>
              <w:t>«Школа – территория здоровья»</w:t>
            </w:r>
          </w:p>
          <w:p w:rsidR="0024450A" w:rsidRPr="00D95A6A" w:rsidRDefault="0024450A" w:rsidP="00E6701F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F7" w:rsidRPr="00D95A6A" w:rsidRDefault="008028F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812"/>
      </w:tblGrid>
      <w:tr w:rsidR="00A878B0" w:rsidRPr="00D95A6A" w:rsidTr="00A878B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B0" w:rsidRPr="00D95A6A" w:rsidRDefault="00A878B0" w:rsidP="00A87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Обновление библиотечного фонда (учебники, методическая и худож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ственная литература)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B0" w:rsidRPr="00D95A6A" w:rsidRDefault="00A878B0" w:rsidP="00A878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учебников 68 экземпляров  на сумму 71577,55 рублей. </w:t>
            </w:r>
          </w:p>
        </w:tc>
      </w:tr>
    </w:tbl>
    <w:p w:rsidR="00864007" w:rsidRPr="00D95A6A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64007" w:rsidRPr="00D95A6A" w:rsidSect="000872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19" w:rsidRDefault="009B0919" w:rsidP="00C609B1">
      <w:pPr>
        <w:spacing w:after="0" w:line="240" w:lineRule="auto"/>
      </w:pPr>
      <w:r>
        <w:separator/>
      </w:r>
    </w:p>
  </w:endnote>
  <w:endnote w:type="continuationSeparator" w:id="0">
    <w:p w:rsidR="009B0919" w:rsidRDefault="009B0919" w:rsidP="00C6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19" w:rsidRDefault="009B0919" w:rsidP="00C609B1">
      <w:pPr>
        <w:spacing w:after="0" w:line="240" w:lineRule="auto"/>
      </w:pPr>
      <w:r>
        <w:separator/>
      </w:r>
    </w:p>
  </w:footnote>
  <w:footnote w:type="continuationSeparator" w:id="0">
    <w:p w:rsidR="009B0919" w:rsidRDefault="009B0919" w:rsidP="00C6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603"/>
    <w:multiLevelType w:val="hybridMultilevel"/>
    <w:tmpl w:val="0F6260C2"/>
    <w:lvl w:ilvl="0" w:tplc="4BE0484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A067B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3D3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76A"/>
    <w:multiLevelType w:val="hybridMultilevel"/>
    <w:tmpl w:val="268C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4264"/>
    <w:multiLevelType w:val="hybridMultilevel"/>
    <w:tmpl w:val="E6945896"/>
    <w:lvl w:ilvl="0" w:tplc="5E6A9E3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29D059C3"/>
    <w:multiLevelType w:val="hybridMultilevel"/>
    <w:tmpl w:val="F4AE7032"/>
    <w:lvl w:ilvl="0" w:tplc="CEFE96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3A3456"/>
    <w:multiLevelType w:val="hybridMultilevel"/>
    <w:tmpl w:val="960E2B1A"/>
    <w:lvl w:ilvl="0" w:tplc="26561270">
      <w:start w:val="1"/>
      <w:numFmt w:val="decimal"/>
      <w:lvlText w:val="%1."/>
      <w:lvlJc w:val="left"/>
      <w:pPr>
        <w:ind w:left="4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B0BDE"/>
    <w:multiLevelType w:val="hybridMultilevel"/>
    <w:tmpl w:val="C93A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0437"/>
    <w:multiLevelType w:val="multilevel"/>
    <w:tmpl w:val="E4344B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4D93434C"/>
    <w:multiLevelType w:val="hybridMultilevel"/>
    <w:tmpl w:val="B6D0FA7A"/>
    <w:lvl w:ilvl="0" w:tplc="CC961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2929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92129"/>
    <w:multiLevelType w:val="hybridMultilevel"/>
    <w:tmpl w:val="963A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005CC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65366"/>
    <w:multiLevelType w:val="hybridMultilevel"/>
    <w:tmpl w:val="A04E7A7C"/>
    <w:lvl w:ilvl="0" w:tplc="7804A0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64559E3"/>
    <w:multiLevelType w:val="hybridMultilevel"/>
    <w:tmpl w:val="C71C2740"/>
    <w:lvl w:ilvl="0" w:tplc="5FE44C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BBA45BD"/>
    <w:multiLevelType w:val="hybridMultilevel"/>
    <w:tmpl w:val="C674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15F2B"/>
    <w:multiLevelType w:val="singleLevel"/>
    <w:tmpl w:val="76EEFF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E593EA2"/>
    <w:multiLevelType w:val="hybridMultilevel"/>
    <w:tmpl w:val="7D1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0126"/>
    <w:multiLevelType w:val="hybridMultilevel"/>
    <w:tmpl w:val="A4E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03344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0257D"/>
    <w:multiLevelType w:val="multilevel"/>
    <w:tmpl w:val="BD482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0">
    <w:nsid w:val="6EBE3678"/>
    <w:multiLevelType w:val="hybridMultilevel"/>
    <w:tmpl w:val="9B72CFC4"/>
    <w:lvl w:ilvl="0" w:tplc="CEC03F5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14D7B"/>
    <w:multiLevelType w:val="hybridMultilevel"/>
    <w:tmpl w:val="B4B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21D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8"/>
  </w:num>
  <w:num w:numId="15">
    <w:abstractNumId w:val="22"/>
  </w:num>
  <w:num w:numId="16">
    <w:abstractNumId w:val="18"/>
  </w:num>
  <w:num w:numId="17">
    <w:abstractNumId w:val="15"/>
  </w:num>
  <w:num w:numId="18">
    <w:abstractNumId w:val="11"/>
  </w:num>
  <w:num w:numId="19">
    <w:abstractNumId w:val="16"/>
  </w:num>
  <w:num w:numId="20">
    <w:abstractNumId w:val="4"/>
  </w:num>
  <w:num w:numId="21">
    <w:abstractNumId w:val="12"/>
  </w:num>
  <w:num w:numId="22">
    <w:abstractNumId w:val="5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0E7"/>
    <w:rsid w:val="00006731"/>
    <w:rsid w:val="00011BAE"/>
    <w:rsid w:val="00014ACD"/>
    <w:rsid w:val="000169BC"/>
    <w:rsid w:val="00020BDA"/>
    <w:rsid w:val="0002383F"/>
    <w:rsid w:val="00026170"/>
    <w:rsid w:val="00027556"/>
    <w:rsid w:val="00033C97"/>
    <w:rsid w:val="0003712A"/>
    <w:rsid w:val="00055FB3"/>
    <w:rsid w:val="00056DD8"/>
    <w:rsid w:val="00057D8A"/>
    <w:rsid w:val="00060096"/>
    <w:rsid w:val="0006589C"/>
    <w:rsid w:val="00075496"/>
    <w:rsid w:val="00085D53"/>
    <w:rsid w:val="000865B7"/>
    <w:rsid w:val="0008724A"/>
    <w:rsid w:val="00091EBF"/>
    <w:rsid w:val="00093181"/>
    <w:rsid w:val="0009394C"/>
    <w:rsid w:val="00094625"/>
    <w:rsid w:val="000A32D5"/>
    <w:rsid w:val="000A3D9D"/>
    <w:rsid w:val="000A472A"/>
    <w:rsid w:val="000B3956"/>
    <w:rsid w:val="000B4F82"/>
    <w:rsid w:val="000D4BB3"/>
    <w:rsid w:val="000D53F1"/>
    <w:rsid w:val="000D570D"/>
    <w:rsid w:val="000D60E7"/>
    <w:rsid w:val="000E5FD5"/>
    <w:rsid w:val="000E67B0"/>
    <w:rsid w:val="000E6DD4"/>
    <w:rsid w:val="000E7CF5"/>
    <w:rsid w:val="000F46F6"/>
    <w:rsid w:val="000F55F0"/>
    <w:rsid w:val="001015B7"/>
    <w:rsid w:val="00103069"/>
    <w:rsid w:val="00106F82"/>
    <w:rsid w:val="00111960"/>
    <w:rsid w:val="00116576"/>
    <w:rsid w:val="00121902"/>
    <w:rsid w:val="00122CDD"/>
    <w:rsid w:val="001362B2"/>
    <w:rsid w:val="00142AED"/>
    <w:rsid w:val="00142C89"/>
    <w:rsid w:val="00145C17"/>
    <w:rsid w:val="001475C1"/>
    <w:rsid w:val="001476A4"/>
    <w:rsid w:val="0015059D"/>
    <w:rsid w:val="001506F1"/>
    <w:rsid w:val="0015665D"/>
    <w:rsid w:val="001615D2"/>
    <w:rsid w:val="001728A9"/>
    <w:rsid w:val="00177CE2"/>
    <w:rsid w:val="00181F10"/>
    <w:rsid w:val="001821F3"/>
    <w:rsid w:val="001857FC"/>
    <w:rsid w:val="0019358B"/>
    <w:rsid w:val="00196CC7"/>
    <w:rsid w:val="001A267E"/>
    <w:rsid w:val="001A6146"/>
    <w:rsid w:val="001C7A62"/>
    <w:rsid w:val="001D5BE1"/>
    <w:rsid w:val="001D7A6F"/>
    <w:rsid w:val="001E16FF"/>
    <w:rsid w:val="001F2F8A"/>
    <w:rsid w:val="001F3704"/>
    <w:rsid w:val="001F4E26"/>
    <w:rsid w:val="001F79A7"/>
    <w:rsid w:val="002009C6"/>
    <w:rsid w:val="002029B9"/>
    <w:rsid w:val="00203993"/>
    <w:rsid w:val="002100F6"/>
    <w:rsid w:val="00211B89"/>
    <w:rsid w:val="0021687A"/>
    <w:rsid w:val="00216F23"/>
    <w:rsid w:val="00223DBE"/>
    <w:rsid w:val="00234F27"/>
    <w:rsid w:val="00236B27"/>
    <w:rsid w:val="00244406"/>
    <w:rsid w:val="0024450A"/>
    <w:rsid w:val="002556CF"/>
    <w:rsid w:val="00256A11"/>
    <w:rsid w:val="0025767B"/>
    <w:rsid w:val="002631B3"/>
    <w:rsid w:val="0027386C"/>
    <w:rsid w:val="0027506E"/>
    <w:rsid w:val="00276EBB"/>
    <w:rsid w:val="00277192"/>
    <w:rsid w:val="00281129"/>
    <w:rsid w:val="00286670"/>
    <w:rsid w:val="00291FBF"/>
    <w:rsid w:val="00295186"/>
    <w:rsid w:val="002A0A61"/>
    <w:rsid w:val="002A1562"/>
    <w:rsid w:val="002B45B6"/>
    <w:rsid w:val="002B687E"/>
    <w:rsid w:val="002C2973"/>
    <w:rsid w:val="002C2FBA"/>
    <w:rsid w:val="002C43DA"/>
    <w:rsid w:val="002C44C3"/>
    <w:rsid w:val="002C542B"/>
    <w:rsid w:val="002C5470"/>
    <w:rsid w:val="002D5625"/>
    <w:rsid w:val="002D7853"/>
    <w:rsid w:val="002F0A6E"/>
    <w:rsid w:val="002F2458"/>
    <w:rsid w:val="002F48F5"/>
    <w:rsid w:val="00300AF9"/>
    <w:rsid w:val="003043F7"/>
    <w:rsid w:val="00305BC9"/>
    <w:rsid w:val="00306011"/>
    <w:rsid w:val="00313BDE"/>
    <w:rsid w:val="00321E28"/>
    <w:rsid w:val="00327696"/>
    <w:rsid w:val="003333C2"/>
    <w:rsid w:val="0033431D"/>
    <w:rsid w:val="0034216D"/>
    <w:rsid w:val="0034369B"/>
    <w:rsid w:val="00345E50"/>
    <w:rsid w:val="00356857"/>
    <w:rsid w:val="00360287"/>
    <w:rsid w:val="0036614A"/>
    <w:rsid w:val="00366272"/>
    <w:rsid w:val="0036713D"/>
    <w:rsid w:val="003751DD"/>
    <w:rsid w:val="003774B6"/>
    <w:rsid w:val="00381228"/>
    <w:rsid w:val="00381983"/>
    <w:rsid w:val="003822BA"/>
    <w:rsid w:val="003825DA"/>
    <w:rsid w:val="0038590A"/>
    <w:rsid w:val="00391BB2"/>
    <w:rsid w:val="00391C95"/>
    <w:rsid w:val="00391CEA"/>
    <w:rsid w:val="003950EB"/>
    <w:rsid w:val="00395FDE"/>
    <w:rsid w:val="003A46AF"/>
    <w:rsid w:val="003A700E"/>
    <w:rsid w:val="003B1C7C"/>
    <w:rsid w:val="003B30AA"/>
    <w:rsid w:val="003B495F"/>
    <w:rsid w:val="003B55EB"/>
    <w:rsid w:val="003C00EA"/>
    <w:rsid w:val="003C185E"/>
    <w:rsid w:val="003C5404"/>
    <w:rsid w:val="003D07E0"/>
    <w:rsid w:val="003D49B8"/>
    <w:rsid w:val="003E3C45"/>
    <w:rsid w:val="003E3F6B"/>
    <w:rsid w:val="003F516F"/>
    <w:rsid w:val="003F7FD0"/>
    <w:rsid w:val="0040384A"/>
    <w:rsid w:val="00407055"/>
    <w:rsid w:val="00412D3C"/>
    <w:rsid w:val="00413C91"/>
    <w:rsid w:val="004206A4"/>
    <w:rsid w:val="004232B1"/>
    <w:rsid w:val="0043467C"/>
    <w:rsid w:val="004346C3"/>
    <w:rsid w:val="00443377"/>
    <w:rsid w:val="004441AF"/>
    <w:rsid w:val="00444320"/>
    <w:rsid w:val="004456BB"/>
    <w:rsid w:val="00445DBF"/>
    <w:rsid w:val="00447708"/>
    <w:rsid w:val="00456D44"/>
    <w:rsid w:val="004576CD"/>
    <w:rsid w:val="00457EC7"/>
    <w:rsid w:val="004621E3"/>
    <w:rsid w:val="004814EF"/>
    <w:rsid w:val="0048189C"/>
    <w:rsid w:val="00487F04"/>
    <w:rsid w:val="00492A13"/>
    <w:rsid w:val="0049591B"/>
    <w:rsid w:val="004A0155"/>
    <w:rsid w:val="004A419A"/>
    <w:rsid w:val="004A5A68"/>
    <w:rsid w:val="004A682C"/>
    <w:rsid w:val="004B1E9A"/>
    <w:rsid w:val="004C3736"/>
    <w:rsid w:val="004C3B5E"/>
    <w:rsid w:val="004C48EA"/>
    <w:rsid w:val="004C5EB2"/>
    <w:rsid w:val="004C7535"/>
    <w:rsid w:val="004D6784"/>
    <w:rsid w:val="004D70B2"/>
    <w:rsid w:val="004E2085"/>
    <w:rsid w:val="004E27ED"/>
    <w:rsid w:val="004F3AF5"/>
    <w:rsid w:val="004F6AC3"/>
    <w:rsid w:val="004F6D22"/>
    <w:rsid w:val="00500ADB"/>
    <w:rsid w:val="005038D9"/>
    <w:rsid w:val="005041D1"/>
    <w:rsid w:val="00510681"/>
    <w:rsid w:val="00513879"/>
    <w:rsid w:val="00515C8F"/>
    <w:rsid w:val="00517C6C"/>
    <w:rsid w:val="005226BC"/>
    <w:rsid w:val="00536539"/>
    <w:rsid w:val="00537DA7"/>
    <w:rsid w:val="0054039A"/>
    <w:rsid w:val="00545080"/>
    <w:rsid w:val="00546E80"/>
    <w:rsid w:val="00555751"/>
    <w:rsid w:val="00563BD3"/>
    <w:rsid w:val="005671F7"/>
    <w:rsid w:val="00574131"/>
    <w:rsid w:val="0057730A"/>
    <w:rsid w:val="005928B4"/>
    <w:rsid w:val="00593998"/>
    <w:rsid w:val="005A08B8"/>
    <w:rsid w:val="005A1421"/>
    <w:rsid w:val="005A3C03"/>
    <w:rsid w:val="005A41B5"/>
    <w:rsid w:val="005B00B3"/>
    <w:rsid w:val="005B4793"/>
    <w:rsid w:val="005B5E8B"/>
    <w:rsid w:val="005B626A"/>
    <w:rsid w:val="005C396B"/>
    <w:rsid w:val="005D2458"/>
    <w:rsid w:val="005D27F7"/>
    <w:rsid w:val="005D3C6C"/>
    <w:rsid w:val="005D4279"/>
    <w:rsid w:val="005E20E2"/>
    <w:rsid w:val="005E2D2B"/>
    <w:rsid w:val="005E499E"/>
    <w:rsid w:val="00600B35"/>
    <w:rsid w:val="0060362C"/>
    <w:rsid w:val="00603BF1"/>
    <w:rsid w:val="00607760"/>
    <w:rsid w:val="00607A97"/>
    <w:rsid w:val="00617B48"/>
    <w:rsid w:val="00617C77"/>
    <w:rsid w:val="0062150D"/>
    <w:rsid w:val="00622326"/>
    <w:rsid w:val="006233D3"/>
    <w:rsid w:val="006260E8"/>
    <w:rsid w:val="00626B2E"/>
    <w:rsid w:val="00630DD1"/>
    <w:rsid w:val="00631B3E"/>
    <w:rsid w:val="0063201B"/>
    <w:rsid w:val="00633CEC"/>
    <w:rsid w:val="00633F4B"/>
    <w:rsid w:val="0063495F"/>
    <w:rsid w:val="00634A89"/>
    <w:rsid w:val="00644F64"/>
    <w:rsid w:val="00652D7A"/>
    <w:rsid w:val="00655429"/>
    <w:rsid w:val="006575E3"/>
    <w:rsid w:val="00660568"/>
    <w:rsid w:val="00660B92"/>
    <w:rsid w:val="00667077"/>
    <w:rsid w:val="00670FFD"/>
    <w:rsid w:val="006758E5"/>
    <w:rsid w:val="00686BA9"/>
    <w:rsid w:val="006A442A"/>
    <w:rsid w:val="006B0703"/>
    <w:rsid w:val="006B288A"/>
    <w:rsid w:val="006C4DB6"/>
    <w:rsid w:val="006D0E08"/>
    <w:rsid w:val="006D73A5"/>
    <w:rsid w:val="006E00FE"/>
    <w:rsid w:val="006E0AD5"/>
    <w:rsid w:val="006E5ED4"/>
    <w:rsid w:val="006F37DD"/>
    <w:rsid w:val="006F3FC5"/>
    <w:rsid w:val="006F59CA"/>
    <w:rsid w:val="006F5B0C"/>
    <w:rsid w:val="006F69A6"/>
    <w:rsid w:val="006F78E5"/>
    <w:rsid w:val="00700CD9"/>
    <w:rsid w:val="00702290"/>
    <w:rsid w:val="007030D3"/>
    <w:rsid w:val="007075F7"/>
    <w:rsid w:val="00722EFD"/>
    <w:rsid w:val="00725D90"/>
    <w:rsid w:val="00727D66"/>
    <w:rsid w:val="007339C8"/>
    <w:rsid w:val="0073454D"/>
    <w:rsid w:val="0073458B"/>
    <w:rsid w:val="00734F0E"/>
    <w:rsid w:val="00743E3E"/>
    <w:rsid w:val="0075245B"/>
    <w:rsid w:val="00754005"/>
    <w:rsid w:val="0075433A"/>
    <w:rsid w:val="0075466F"/>
    <w:rsid w:val="00757A3B"/>
    <w:rsid w:val="007640C8"/>
    <w:rsid w:val="00773404"/>
    <w:rsid w:val="00774A76"/>
    <w:rsid w:val="0078701F"/>
    <w:rsid w:val="007873BA"/>
    <w:rsid w:val="00795696"/>
    <w:rsid w:val="007957F3"/>
    <w:rsid w:val="007B52D9"/>
    <w:rsid w:val="007B5A18"/>
    <w:rsid w:val="007B6F0C"/>
    <w:rsid w:val="007C1091"/>
    <w:rsid w:val="007C258E"/>
    <w:rsid w:val="007C7D29"/>
    <w:rsid w:val="007D1716"/>
    <w:rsid w:val="007D2EF2"/>
    <w:rsid w:val="007D5935"/>
    <w:rsid w:val="007D5D45"/>
    <w:rsid w:val="007D7BE1"/>
    <w:rsid w:val="007E739E"/>
    <w:rsid w:val="007E7CCC"/>
    <w:rsid w:val="007F0D9B"/>
    <w:rsid w:val="007F16DC"/>
    <w:rsid w:val="007F5E84"/>
    <w:rsid w:val="008028F7"/>
    <w:rsid w:val="00807AB5"/>
    <w:rsid w:val="0081430C"/>
    <w:rsid w:val="00820239"/>
    <w:rsid w:val="00820916"/>
    <w:rsid w:val="0082268C"/>
    <w:rsid w:val="0082552C"/>
    <w:rsid w:val="00833D24"/>
    <w:rsid w:val="00843B6A"/>
    <w:rsid w:val="00857CF7"/>
    <w:rsid w:val="00857D7D"/>
    <w:rsid w:val="00864007"/>
    <w:rsid w:val="0086566E"/>
    <w:rsid w:val="008737D8"/>
    <w:rsid w:val="00876ACF"/>
    <w:rsid w:val="008814BA"/>
    <w:rsid w:val="00884537"/>
    <w:rsid w:val="00886434"/>
    <w:rsid w:val="0089043D"/>
    <w:rsid w:val="00892C23"/>
    <w:rsid w:val="00893AA9"/>
    <w:rsid w:val="008A064C"/>
    <w:rsid w:val="008C1B47"/>
    <w:rsid w:val="008C2503"/>
    <w:rsid w:val="008D38D7"/>
    <w:rsid w:val="008E798E"/>
    <w:rsid w:val="00906D96"/>
    <w:rsid w:val="0092210E"/>
    <w:rsid w:val="009643E6"/>
    <w:rsid w:val="00964942"/>
    <w:rsid w:val="00967B3A"/>
    <w:rsid w:val="009701F5"/>
    <w:rsid w:val="00977FED"/>
    <w:rsid w:val="009835EE"/>
    <w:rsid w:val="009866F3"/>
    <w:rsid w:val="00986F2A"/>
    <w:rsid w:val="00992619"/>
    <w:rsid w:val="00993430"/>
    <w:rsid w:val="009A1DDD"/>
    <w:rsid w:val="009A3E45"/>
    <w:rsid w:val="009A60B6"/>
    <w:rsid w:val="009A7EFA"/>
    <w:rsid w:val="009B0919"/>
    <w:rsid w:val="009B3BEA"/>
    <w:rsid w:val="009B3CCD"/>
    <w:rsid w:val="009B4691"/>
    <w:rsid w:val="009C12AD"/>
    <w:rsid w:val="009C567F"/>
    <w:rsid w:val="009C7610"/>
    <w:rsid w:val="009D605A"/>
    <w:rsid w:val="009D74CC"/>
    <w:rsid w:val="009E2549"/>
    <w:rsid w:val="009E3457"/>
    <w:rsid w:val="009F0826"/>
    <w:rsid w:val="009F2CD0"/>
    <w:rsid w:val="009F5530"/>
    <w:rsid w:val="00A01336"/>
    <w:rsid w:val="00A22748"/>
    <w:rsid w:val="00A234E7"/>
    <w:rsid w:val="00A24070"/>
    <w:rsid w:val="00A24FBD"/>
    <w:rsid w:val="00A24FF6"/>
    <w:rsid w:val="00A30EC5"/>
    <w:rsid w:val="00A318E9"/>
    <w:rsid w:val="00A44B06"/>
    <w:rsid w:val="00A509DA"/>
    <w:rsid w:val="00A54555"/>
    <w:rsid w:val="00A57ACB"/>
    <w:rsid w:val="00A62928"/>
    <w:rsid w:val="00A62B49"/>
    <w:rsid w:val="00A72A6B"/>
    <w:rsid w:val="00A73F4A"/>
    <w:rsid w:val="00A7656A"/>
    <w:rsid w:val="00A77BC2"/>
    <w:rsid w:val="00A80845"/>
    <w:rsid w:val="00A84764"/>
    <w:rsid w:val="00A84AD4"/>
    <w:rsid w:val="00A84D1A"/>
    <w:rsid w:val="00A8625C"/>
    <w:rsid w:val="00A86AA8"/>
    <w:rsid w:val="00A878B0"/>
    <w:rsid w:val="00A904C9"/>
    <w:rsid w:val="00A90E9E"/>
    <w:rsid w:val="00A9118C"/>
    <w:rsid w:val="00A95948"/>
    <w:rsid w:val="00AA05A7"/>
    <w:rsid w:val="00AA0C0C"/>
    <w:rsid w:val="00AA1B8E"/>
    <w:rsid w:val="00AA27A1"/>
    <w:rsid w:val="00AA30B4"/>
    <w:rsid w:val="00AB02C1"/>
    <w:rsid w:val="00AB315F"/>
    <w:rsid w:val="00AB690E"/>
    <w:rsid w:val="00AB6A5E"/>
    <w:rsid w:val="00AB7252"/>
    <w:rsid w:val="00AC2D4D"/>
    <w:rsid w:val="00AE6C41"/>
    <w:rsid w:val="00AF48BB"/>
    <w:rsid w:val="00B030F8"/>
    <w:rsid w:val="00B040AC"/>
    <w:rsid w:val="00B06383"/>
    <w:rsid w:val="00B10D80"/>
    <w:rsid w:val="00B124E4"/>
    <w:rsid w:val="00B217F4"/>
    <w:rsid w:val="00B305C8"/>
    <w:rsid w:val="00B33918"/>
    <w:rsid w:val="00B34DBD"/>
    <w:rsid w:val="00B3541C"/>
    <w:rsid w:val="00B37E2E"/>
    <w:rsid w:val="00B46ED7"/>
    <w:rsid w:val="00B47890"/>
    <w:rsid w:val="00B537E2"/>
    <w:rsid w:val="00B55981"/>
    <w:rsid w:val="00B578E5"/>
    <w:rsid w:val="00B57FD1"/>
    <w:rsid w:val="00B6144B"/>
    <w:rsid w:val="00B6233E"/>
    <w:rsid w:val="00B67947"/>
    <w:rsid w:val="00B71F31"/>
    <w:rsid w:val="00B771F3"/>
    <w:rsid w:val="00B8706C"/>
    <w:rsid w:val="00B92D33"/>
    <w:rsid w:val="00B96B09"/>
    <w:rsid w:val="00B978A1"/>
    <w:rsid w:val="00B97FA1"/>
    <w:rsid w:val="00BA474B"/>
    <w:rsid w:val="00BA490F"/>
    <w:rsid w:val="00BA4BCC"/>
    <w:rsid w:val="00BA7533"/>
    <w:rsid w:val="00BB49C5"/>
    <w:rsid w:val="00BC0DA6"/>
    <w:rsid w:val="00BC2C42"/>
    <w:rsid w:val="00BC377F"/>
    <w:rsid w:val="00BC3D1A"/>
    <w:rsid w:val="00BD01CE"/>
    <w:rsid w:val="00BD0B1D"/>
    <w:rsid w:val="00BD10EB"/>
    <w:rsid w:val="00BD1DD7"/>
    <w:rsid w:val="00BD29F9"/>
    <w:rsid w:val="00BD3286"/>
    <w:rsid w:val="00BD509A"/>
    <w:rsid w:val="00BE1D15"/>
    <w:rsid w:val="00BE7709"/>
    <w:rsid w:val="00BF3038"/>
    <w:rsid w:val="00BF4F08"/>
    <w:rsid w:val="00C1362B"/>
    <w:rsid w:val="00C17B67"/>
    <w:rsid w:val="00C23AD2"/>
    <w:rsid w:val="00C26AA2"/>
    <w:rsid w:val="00C4351D"/>
    <w:rsid w:val="00C46201"/>
    <w:rsid w:val="00C462DD"/>
    <w:rsid w:val="00C52369"/>
    <w:rsid w:val="00C5479F"/>
    <w:rsid w:val="00C55369"/>
    <w:rsid w:val="00C609B1"/>
    <w:rsid w:val="00C658DA"/>
    <w:rsid w:val="00C7261F"/>
    <w:rsid w:val="00C748B9"/>
    <w:rsid w:val="00C74B35"/>
    <w:rsid w:val="00C8301E"/>
    <w:rsid w:val="00C85046"/>
    <w:rsid w:val="00C939E3"/>
    <w:rsid w:val="00C97173"/>
    <w:rsid w:val="00CA67D6"/>
    <w:rsid w:val="00CB2FC2"/>
    <w:rsid w:val="00CC152C"/>
    <w:rsid w:val="00CC4C43"/>
    <w:rsid w:val="00CC63C4"/>
    <w:rsid w:val="00CC763E"/>
    <w:rsid w:val="00CD22FC"/>
    <w:rsid w:val="00CD7617"/>
    <w:rsid w:val="00CE165B"/>
    <w:rsid w:val="00CE47F4"/>
    <w:rsid w:val="00CE4FBE"/>
    <w:rsid w:val="00CE596A"/>
    <w:rsid w:val="00CF0142"/>
    <w:rsid w:val="00CF056D"/>
    <w:rsid w:val="00CF0E3B"/>
    <w:rsid w:val="00CF1629"/>
    <w:rsid w:val="00CF2445"/>
    <w:rsid w:val="00CF2669"/>
    <w:rsid w:val="00CF600D"/>
    <w:rsid w:val="00D1068E"/>
    <w:rsid w:val="00D2094D"/>
    <w:rsid w:val="00D2303E"/>
    <w:rsid w:val="00D311BA"/>
    <w:rsid w:val="00D35451"/>
    <w:rsid w:val="00D36143"/>
    <w:rsid w:val="00D4410C"/>
    <w:rsid w:val="00D52BB3"/>
    <w:rsid w:val="00D53144"/>
    <w:rsid w:val="00D607E0"/>
    <w:rsid w:val="00D630D5"/>
    <w:rsid w:val="00D71CA5"/>
    <w:rsid w:val="00D811F3"/>
    <w:rsid w:val="00D90F28"/>
    <w:rsid w:val="00D92509"/>
    <w:rsid w:val="00D93D64"/>
    <w:rsid w:val="00D95A6A"/>
    <w:rsid w:val="00DA0A90"/>
    <w:rsid w:val="00DA2445"/>
    <w:rsid w:val="00DA42D2"/>
    <w:rsid w:val="00DA64C5"/>
    <w:rsid w:val="00DA6B2F"/>
    <w:rsid w:val="00DA730F"/>
    <w:rsid w:val="00DB06D5"/>
    <w:rsid w:val="00DB1605"/>
    <w:rsid w:val="00DB77DE"/>
    <w:rsid w:val="00DC39ED"/>
    <w:rsid w:val="00DD47D3"/>
    <w:rsid w:val="00DD609F"/>
    <w:rsid w:val="00DE27D8"/>
    <w:rsid w:val="00DE35E9"/>
    <w:rsid w:val="00DF67F2"/>
    <w:rsid w:val="00DF6EF1"/>
    <w:rsid w:val="00E01FFA"/>
    <w:rsid w:val="00E15D4E"/>
    <w:rsid w:val="00E1696C"/>
    <w:rsid w:val="00E173F9"/>
    <w:rsid w:val="00E17513"/>
    <w:rsid w:val="00E2054C"/>
    <w:rsid w:val="00E25F6D"/>
    <w:rsid w:val="00E42973"/>
    <w:rsid w:val="00E43615"/>
    <w:rsid w:val="00E464C6"/>
    <w:rsid w:val="00E4746E"/>
    <w:rsid w:val="00E53267"/>
    <w:rsid w:val="00E536F6"/>
    <w:rsid w:val="00E55143"/>
    <w:rsid w:val="00E75B10"/>
    <w:rsid w:val="00E81CFB"/>
    <w:rsid w:val="00E83785"/>
    <w:rsid w:val="00E85F78"/>
    <w:rsid w:val="00E8743A"/>
    <w:rsid w:val="00E910E7"/>
    <w:rsid w:val="00E93CA5"/>
    <w:rsid w:val="00E973D0"/>
    <w:rsid w:val="00EA0021"/>
    <w:rsid w:val="00EA0BF8"/>
    <w:rsid w:val="00EA17AE"/>
    <w:rsid w:val="00EB2E20"/>
    <w:rsid w:val="00ED2315"/>
    <w:rsid w:val="00ED598D"/>
    <w:rsid w:val="00ED62FE"/>
    <w:rsid w:val="00F01CF3"/>
    <w:rsid w:val="00F03F4D"/>
    <w:rsid w:val="00F06375"/>
    <w:rsid w:val="00F07BE2"/>
    <w:rsid w:val="00F12DA8"/>
    <w:rsid w:val="00F15501"/>
    <w:rsid w:val="00F17247"/>
    <w:rsid w:val="00F23E3E"/>
    <w:rsid w:val="00F330C4"/>
    <w:rsid w:val="00F50927"/>
    <w:rsid w:val="00F57765"/>
    <w:rsid w:val="00F811A9"/>
    <w:rsid w:val="00F818A5"/>
    <w:rsid w:val="00F841B6"/>
    <w:rsid w:val="00F844EE"/>
    <w:rsid w:val="00F85048"/>
    <w:rsid w:val="00F90AF9"/>
    <w:rsid w:val="00F976B6"/>
    <w:rsid w:val="00FA1649"/>
    <w:rsid w:val="00FA1E9C"/>
    <w:rsid w:val="00FA4A56"/>
    <w:rsid w:val="00FA5EF7"/>
    <w:rsid w:val="00FA5F9B"/>
    <w:rsid w:val="00FB43E7"/>
    <w:rsid w:val="00FB6D5F"/>
    <w:rsid w:val="00FC5E7C"/>
    <w:rsid w:val="00FC6746"/>
    <w:rsid w:val="00FD40DD"/>
    <w:rsid w:val="00FE1562"/>
    <w:rsid w:val="00FE5D6A"/>
    <w:rsid w:val="00FE7420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51D"/>
    <w:rPr>
      <w:b/>
      <w:bCs/>
    </w:rPr>
  </w:style>
  <w:style w:type="paragraph" w:styleId="a7">
    <w:name w:val="No Spacing"/>
    <w:link w:val="a8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footnote text"/>
    <w:basedOn w:val="a"/>
    <w:link w:val="aa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c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c">
    <w:name w:val="Body Text"/>
    <w:basedOn w:val="a"/>
    <w:link w:val="ad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d">
    <w:name w:val="Основной текст Знак"/>
    <w:basedOn w:val="a0"/>
    <w:link w:val="ac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09B1"/>
  </w:style>
  <w:style w:type="paragraph" w:styleId="af0">
    <w:name w:val="footer"/>
    <w:basedOn w:val="a"/>
    <w:link w:val="af1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09B1"/>
  </w:style>
  <w:style w:type="paragraph" w:customStyle="1" w:styleId="Heading3">
    <w:name w:val="Heading 3"/>
    <w:basedOn w:val="a"/>
    <w:next w:val="ac"/>
    <w:qFormat/>
    <w:rsid w:val="004B1E9A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4A419A"/>
  </w:style>
  <w:style w:type="character" w:customStyle="1" w:styleId="12">
    <w:name w:val="Основной текст (12)"/>
    <w:basedOn w:val="a0"/>
    <w:link w:val="121"/>
    <w:uiPriority w:val="99"/>
    <w:locked/>
    <w:rsid w:val="00E43615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43615"/>
    <w:pPr>
      <w:shd w:val="clear" w:color="auto" w:fill="FFFFFF"/>
      <w:spacing w:after="240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rsid w:val="000D60E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D60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rsid w:val="000D60E7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60E7"/>
    <w:pPr>
      <w:widowControl w:val="0"/>
      <w:shd w:val="clear" w:color="auto" w:fill="FFFFFF"/>
      <w:spacing w:after="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pt">
    <w:name w:val="Основной текст (2) + 8 pt;Полужирный;Курсив"/>
    <w:basedOn w:val="2"/>
    <w:rsid w:val="000D60E7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E16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351D"/>
    <w:rPr>
      <w:b/>
      <w:bCs/>
    </w:rPr>
  </w:style>
  <w:style w:type="paragraph" w:styleId="a6">
    <w:name w:val="No Spacing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footnote text"/>
    <w:basedOn w:val="a"/>
    <w:link w:val="a8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a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a">
    <w:name w:val="Body Text"/>
    <w:basedOn w:val="a"/>
    <w:link w:val="ab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09B1"/>
  </w:style>
  <w:style w:type="paragraph" w:styleId="ae">
    <w:name w:val="foot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0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prazdniki/" TargetMode="External"/><Relationship Id="rId13" Type="http://schemas.openxmlformats.org/officeDocument/2006/relationships/hyperlink" Target="http://forum.numi.ru/index.php?showtopic=11658" TargetMode="External"/><Relationship Id="rId18" Type="http://schemas.openxmlformats.org/officeDocument/2006/relationships/hyperlink" Target="http://vashechudo.ru/detskoe-tvorchestvo-i-dosug/scenari-shkolnyh-prazdnikov" TargetMode="External"/><Relationship Id="rId26" Type="http://schemas.openxmlformats.org/officeDocument/2006/relationships/hyperlink" Target="http://kimsb.ucoz.ru/index/tematicheskie_klassnye_chasy_i_besedy/0-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ntrobrrostov.ru/images/stories/blogs/bulkina/20120828/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mityaevo.ru/?p=288" TargetMode="External"/><Relationship Id="rId17" Type="http://schemas.openxmlformats.org/officeDocument/2006/relationships/hyperlink" Target="http://nsportal.ru/nachalnaya-shkola/stsenarii-prazdnikov/scenariy-novogodnego-prazdnika-dlya-detey-nachalnoy-shkoly" TargetMode="External"/><Relationship Id="rId25" Type="http://schemas.openxmlformats.org/officeDocument/2006/relationships/hyperlink" Target="http://umk-spo.biz/articles/klryk/tem-kl-c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perpredki.ru/detskaya-psihologiya/detskie-prazdniki-v-shkole.html" TargetMode="External"/><Relationship Id="rId20" Type="http://schemas.openxmlformats.org/officeDocument/2006/relationships/hyperlink" Target="http://nsportal.ru/shkola/mirovaya-khudozhestvennaya-kultura/library/rabochaya-programma-po-iskusstvu-8-9-klas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uzykalno-ritmicheskoe-zanyatie/rabochaya-programma-po-horeografii" TargetMode="External"/><Relationship Id="rId24" Type="http://schemas.openxmlformats.org/officeDocument/2006/relationships/hyperlink" Target="http://www.edu54.ru/node/18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luna-detyam.com.ua/raznye-materialy/1369-q-q339.html" TargetMode="External"/><Relationship Id="rId23" Type="http://schemas.openxmlformats.org/officeDocument/2006/relationships/hyperlink" Target="http://nsportal.ru/shkola/tekhnologiya/library/rabochaya-programma-prikladnoe-tvorchestv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ed-kopilka.ru/shkolnye-prazdniki/prazdniki-dlja-mladshih-shkolnikov" TargetMode="External"/><Relationship Id="rId19" Type="http://schemas.openxmlformats.org/officeDocument/2006/relationships/hyperlink" Target="http://www.astromeridian.ru/poetry/scenarii_dlja_detei_i_podrost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adclub.ru/scenarii-prazdnikov" TargetMode="External"/><Relationship Id="rId14" Type="http://schemas.openxmlformats.org/officeDocument/2006/relationships/hyperlink" Target="http://pdshi.muzkult.ru/img/upload/46609/documents/UPtanecdop.pdf" TargetMode="External"/><Relationship Id="rId22" Type="http://schemas.openxmlformats.org/officeDocument/2006/relationships/hyperlink" Target="http://www.pandia.ru/block_big.html" TargetMode="External"/><Relationship Id="rId27" Type="http://schemas.openxmlformats.org/officeDocument/2006/relationships/hyperlink" Target="http://www.uchmag.ru/estore/e45909/?s=19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2876-99E5-4A58-80D3-4DDB1A29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Зам директора УВР</cp:lastModifiedBy>
  <cp:revision>31</cp:revision>
  <cp:lastPrinted>2024-06-20T10:10:00Z</cp:lastPrinted>
  <dcterms:created xsi:type="dcterms:W3CDTF">2020-01-10T12:23:00Z</dcterms:created>
  <dcterms:modified xsi:type="dcterms:W3CDTF">2024-06-20T10:27:00Z</dcterms:modified>
</cp:coreProperties>
</file>