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BC" w:rsidRPr="00D95A6A" w:rsidRDefault="005226BC" w:rsidP="009171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5A6A">
        <w:rPr>
          <w:rFonts w:ascii="Times New Roman" w:hAnsi="Times New Roman" w:cs="Times New Roman"/>
          <w:b/>
          <w:sz w:val="24"/>
          <w:szCs w:val="24"/>
        </w:rPr>
        <w:t>Отчет о выполнении плана мероприятий</w:t>
      </w:r>
    </w:p>
    <w:p w:rsidR="005226BC" w:rsidRPr="00D95A6A" w:rsidRDefault="005226BC" w:rsidP="009171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по реализации  Программы развития</w:t>
      </w:r>
    </w:p>
    <w:p w:rsidR="005226BC" w:rsidRPr="00D95A6A" w:rsidRDefault="00F57765" w:rsidP="009171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за  I</w:t>
      </w:r>
      <w:proofErr w:type="spellStart"/>
      <w:r w:rsidR="009A1A1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5D27F7" w:rsidRPr="00D95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D53">
        <w:rPr>
          <w:rFonts w:ascii="Times New Roman" w:hAnsi="Times New Roman" w:cs="Times New Roman"/>
          <w:b/>
          <w:sz w:val="24"/>
          <w:szCs w:val="24"/>
        </w:rPr>
        <w:t>полугодие 2024</w:t>
      </w:r>
      <w:r w:rsidR="005226BC" w:rsidRPr="00D95A6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226BC" w:rsidRPr="00D95A6A" w:rsidRDefault="005226BC" w:rsidP="009171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государственного казенного общеобразовательного учреждения</w:t>
      </w:r>
    </w:p>
    <w:p w:rsidR="005226BC" w:rsidRPr="00D95A6A" w:rsidRDefault="005226BC" w:rsidP="0091713D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«Специальная (коррекционная) общеобразовательная школа №22»</w:t>
      </w:r>
    </w:p>
    <w:p w:rsidR="005226BC" w:rsidRPr="00D95A6A" w:rsidRDefault="005226BC" w:rsidP="0091713D">
      <w:pPr>
        <w:pStyle w:val="a7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2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559"/>
        <w:gridCol w:w="5812"/>
      </w:tblGrid>
      <w:tr w:rsidR="005226BC" w:rsidRPr="00D95A6A" w:rsidTr="0048189C"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C" w:rsidRPr="00D95A6A" w:rsidRDefault="005226BC" w:rsidP="009171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C" w:rsidRPr="00D95A6A" w:rsidRDefault="005226BC" w:rsidP="009171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226BC" w:rsidRPr="00D95A6A" w:rsidRDefault="005226BC" w:rsidP="009171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226BC" w:rsidRPr="00D95A6A" w:rsidTr="0048189C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C" w:rsidRPr="00D95A6A" w:rsidRDefault="005226BC" w:rsidP="0091713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1.Обновление содержания образования</w:t>
            </w:r>
          </w:p>
          <w:p w:rsidR="005226BC" w:rsidRPr="00D95A6A" w:rsidRDefault="005226BC" w:rsidP="009171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материально- технической базы</w:t>
            </w:r>
          </w:p>
        </w:tc>
      </w:tr>
      <w:tr w:rsidR="00D93D64" w:rsidRPr="00D95A6A" w:rsidTr="007E7CCC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3377" w:rsidRPr="00E97BFE" w:rsidRDefault="00443377" w:rsidP="0091713D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B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1A17" w:rsidRPr="00E97B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A1A17" w:rsidRPr="00E97B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97BF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полугодии 2024 года</w:t>
            </w:r>
            <w:r w:rsidR="000D60E7" w:rsidRPr="00E9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D64" w:rsidRPr="00A767F4" w:rsidRDefault="00D93D64" w:rsidP="009171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97B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7BFE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риобретено:</w:t>
            </w:r>
          </w:p>
          <w:p w:rsidR="00742FFD" w:rsidRDefault="00D93D64" w:rsidP="009171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7B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0641" w:rsidRPr="00E97BF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60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60641">
              <w:rPr>
                <w:rFonts w:ascii="Times New Roman" w:eastAsia="Times New Roman" w:hAnsi="Times New Roman" w:cs="Times New Roman"/>
                <w:sz w:val="24"/>
                <w:szCs w:val="24"/>
              </w:rPr>
              <w:t>сплит</w:t>
            </w:r>
            <w:proofErr w:type="spellEnd"/>
            <w:r w:rsidR="00760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система -2 шт., - 111900 рублей;</w:t>
            </w:r>
          </w:p>
          <w:p w:rsidR="00760641" w:rsidRDefault="00760641" w:rsidP="009171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воздуходувка – 14900 рублей;</w:t>
            </w:r>
          </w:p>
          <w:p w:rsidR="00760641" w:rsidRDefault="00760641" w:rsidP="009171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бесперебойники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4 шт., 19000 рублей;</w:t>
            </w:r>
          </w:p>
          <w:p w:rsidR="00760641" w:rsidRDefault="00760641" w:rsidP="009171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канцтовары – 3950 рублей;</w:t>
            </w:r>
          </w:p>
          <w:p w:rsidR="00760641" w:rsidRDefault="00760641" w:rsidP="009171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моющие средства – 9059 рублей;</w:t>
            </w:r>
          </w:p>
          <w:p w:rsidR="00760641" w:rsidRDefault="00565883" w:rsidP="009171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товары для теплицы (шланг, затеняющая сетка) -4588 рублей;</w:t>
            </w:r>
          </w:p>
          <w:p w:rsidR="00565883" w:rsidRDefault="00565883" w:rsidP="009171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картридж для принтера – 900 рублей</w:t>
            </w:r>
            <w:r w:rsidR="00E97BFE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97BFE" w:rsidRDefault="00E97BFE" w:rsidP="0091713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защиты и инструменты для электрика – 3440 рублей;</w:t>
            </w:r>
          </w:p>
          <w:p w:rsidR="00E97BFE" w:rsidRPr="00A767F4" w:rsidRDefault="00E97BFE" w:rsidP="009171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Фильтры воздушные – 1750 рублей</w:t>
            </w:r>
          </w:p>
          <w:p w:rsidR="00D93D64" w:rsidRPr="00A767F4" w:rsidRDefault="00D93D64" w:rsidP="009171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3D64" w:rsidRPr="00D95A6A" w:rsidTr="0048189C">
        <w:trPr>
          <w:trHeight w:val="51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Замена светильников в учебных классах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565883" w:rsidRDefault="00D93D64" w:rsidP="009171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риобретены лампы светодиодные на </w:t>
            </w:r>
            <w:r w:rsidR="00742FFD" w:rsidRPr="005658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2247 </w:t>
            </w:r>
            <w:r w:rsidRPr="0056588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</w:tr>
      <w:tr w:rsidR="00D93D64" w:rsidRPr="00D95A6A" w:rsidTr="0048189C">
        <w:trPr>
          <w:trHeight w:val="68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8E1577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Текущий </w:t>
            </w:r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ремонт </w:t>
            </w:r>
            <w:r w:rsidR="00BC2C42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образовательного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565883" w:rsidRDefault="008E1577" w:rsidP="009171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3">
              <w:rPr>
                <w:rFonts w:ascii="Times New Roman" w:hAnsi="Times New Roman" w:cs="Times New Roman"/>
                <w:sz w:val="24"/>
                <w:szCs w:val="24"/>
              </w:rPr>
              <w:t>- Материалы для текущего ремонта – 86944 рублей;</w:t>
            </w:r>
          </w:p>
          <w:p w:rsidR="008E1577" w:rsidRPr="00565883" w:rsidRDefault="008E1577" w:rsidP="009171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65883">
              <w:rPr>
                <w:rFonts w:ascii="Times New Roman" w:hAnsi="Times New Roman" w:cs="Times New Roman"/>
                <w:sz w:val="24"/>
                <w:szCs w:val="24"/>
              </w:rPr>
              <w:t>-материалы для ремонта газового котла – 18839 ру</w:t>
            </w:r>
            <w:r w:rsidRPr="0056588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65883">
              <w:rPr>
                <w:rFonts w:ascii="Times New Roman" w:hAnsi="Times New Roman" w:cs="Times New Roman"/>
                <w:sz w:val="24"/>
                <w:szCs w:val="24"/>
              </w:rPr>
              <w:t>лей.</w:t>
            </w:r>
          </w:p>
          <w:p w:rsidR="008E1577" w:rsidRPr="00A767F4" w:rsidRDefault="008E1577" w:rsidP="0091713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3D64" w:rsidRPr="00D95A6A" w:rsidTr="0048189C">
        <w:trPr>
          <w:trHeight w:val="6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Благоустройство территории двора ОУ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4456BB" w:rsidP="00B73179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На террит</w:t>
            </w:r>
            <w:r w:rsidR="00A767F4">
              <w:rPr>
                <w:rFonts w:ascii="Times New Roman" w:hAnsi="Times New Roman" w:cs="Times New Roman"/>
                <w:sz w:val="24"/>
                <w:szCs w:val="24"/>
              </w:rPr>
              <w:t>ории школьного двора высажено 6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женцев липы.</w:t>
            </w:r>
          </w:p>
          <w:p w:rsidR="00CE4FBE" w:rsidRPr="00D95A6A" w:rsidRDefault="00CE4FBE" w:rsidP="00B73179">
            <w:pPr>
              <w:shd w:val="clear" w:color="auto" w:fill="FFFFFF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 питомнике образовательного учреждения 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ращиваются саженцы </w:t>
            </w:r>
            <w:r w:rsidR="00A767F4">
              <w:rPr>
                <w:rFonts w:ascii="Times New Roman" w:hAnsi="Times New Roman" w:cs="Times New Roman"/>
                <w:sz w:val="24"/>
                <w:szCs w:val="24"/>
              </w:rPr>
              <w:t>гибискуса древовидного, фло</w:t>
            </w:r>
            <w:r w:rsidR="00A767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767F4">
              <w:rPr>
                <w:rFonts w:ascii="Times New Roman" w:hAnsi="Times New Roman" w:cs="Times New Roman"/>
                <w:sz w:val="24"/>
                <w:szCs w:val="24"/>
              </w:rPr>
              <w:t>сов многолетних, астры альпийской многоле</w:t>
            </w:r>
            <w:r w:rsidR="00A767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767F4">
              <w:rPr>
                <w:rFonts w:ascii="Times New Roman" w:hAnsi="Times New Roman" w:cs="Times New Roman"/>
                <w:sz w:val="24"/>
                <w:szCs w:val="24"/>
              </w:rPr>
              <w:t>ней.</w:t>
            </w:r>
          </w:p>
        </w:tc>
      </w:tr>
      <w:tr w:rsidR="00D93D64" w:rsidRPr="00D95A6A" w:rsidTr="0048189C">
        <w:trPr>
          <w:trHeight w:val="314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91713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 Мероприятия по реализации Программы. </w:t>
            </w:r>
          </w:p>
          <w:p w:rsidR="00D93D64" w:rsidRPr="00D95A6A" w:rsidRDefault="00D93D64" w:rsidP="0091713D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учебной деятельности.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Введение новых учебных планов  в соответствии с ФГОС ОВ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08724A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Введены новые учебные планы в соответствии с ФГОС ОВЗ</w:t>
            </w:r>
            <w:r w:rsidR="00291FBF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и ФАООП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724A" w:rsidRPr="00281129" w:rsidRDefault="00D93D64" w:rsidP="00810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Обеспечение специальными учебн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ками, рабочими тетрадями и дида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тическим материалом, отвечающим особым образовательным потребн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стям детей в соответствии с выбра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ным уровнем и вариантом стандарта образования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B73179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воспитанники обеспечены на 100% 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специальными учебниками, дидактическим матери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лом, отвечающим особым образовательным потребн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стям детей в соответствии с выбранным уровнем и в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риантом стандарта образования.</w:t>
            </w:r>
          </w:p>
          <w:p w:rsidR="00D93D64" w:rsidRPr="00D95A6A" w:rsidRDefault="00D93D64" w:rsidP="00B73179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Фонд учебников –</w:t>
            </w:r>
            <w:r w:rsidR="00342EE6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  <w:r w:rsidR="00DA42D2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8B0" w:rsidRPr="00281129">
              <w:rPr>
                <w:rFonts w:ascii="Times New Roman" w:hAnsi="Times New Roman" w:cs="Times New Roman"/>
                <w:sz w:val="24"/>
                <w:szCs w:val="24"/>
              </w:rPr>
              <w:t>комплектов (на 122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щихся, воспитанников).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917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Обеспечение успеваемости всех д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тей 100%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D4279" w:rsidRPr="00D95A6A" w:rsidRDefault="00D93D64" w:rsidP="00B73179">
            <w:pPr>
              <w:pStyle w:val="a7"/>
              <w:ind w:left="142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Успеваемость детей с особыми образовательными п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требностями ОУ по итогам </w:t>
            </w:r>
            <w:r w:rsidR="00D311BA" w:rsidRPr="00281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Start"/>
            <w:r w:rsidR="00342E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</w:t>
            </w:r>
            <w:r w:rsidR="00D311BA" w:rsidRPr="00281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года 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ставило 100%.</w:t>
            </w:r>
          </w:p>
        </w:tc>
      </w:tr>
      <w:tr w:rsidR="00D93D64" w:rsidRPr="00D311B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279" w:rsidRPr="00281129" w:rsidRDefault="00D93D64" w:rsidP="00917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Положительная ди</w:t>
            </w:r>
            <w:r w:rsidR="001F79A7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="00094625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мика индивид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альных образовательных результатов у обучающихся, воспитанников (б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лее 80%)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B73179">
            <w:pPr>
              <w:pStyle w:val="a7"/>
              <w:ind w:left="142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Положительная динамика индивидуальных образов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тельных результатов у обучающихся, воспитанников за 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8706C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полугодие </w:t>
            </w:r>
            <w:r w:rsidR="00D311BA" w:rsidRPr="00281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279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года составляет </w:t>
            </w:r>
            <w:r w:rsidR="00BB49C5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83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%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917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Охват обучающихся, воспитанников профессиональной ориентацией (б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лее 95%)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73179">
            <w:pPr>
              <w:pStyle w:val="a7"/>
              <w:ind w:left="142" w:firstLine="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Охват обучающихся, воспитанников профессионал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ной ориентацией за 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полугодие </w:t>
            </w:r>
            <w:r w:rsidR="00D311BA" w:rsidRPr="0028112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составляет  9</w:t>
            </w:r>
            <w:r w:rsidR="00342EE6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6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%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 xml:space="preserve">Публикации опыта работы педагогов на страницах </w:t>
            </w:r>
            <w:proofErr w:type="spellStart"/>
            <w:proofErr w:type="gram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интернет-конкурсов</w:t>
            </w:r>
            <w:proofErr w:type="spellEnd"/>
            <w:proofErr w:type="gram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: Всероссийский фестиваль педагог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ческих идей «Открытый урок», Вс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российский интернет – конкурс пед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гогического творчества и т.д.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B3E76" w:rsidRPr="00120DF9" w:rsidRDefault="00FB3E76" w:rsidP="00483EB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120DF9">
              <w:t>Международный конкурс «Новаторство и трад</w:t>
            </w:r>
            <w:r w:rsidRPr="00120DF9">
              <w:t>и</w:t>
            </w:r>
            <w:r w:rsidRPr="00120DF9">
              <w:t>ции»</w:t>
            </w:r>
            <w:r w:rsidR="00D10AA8" w:rsidRPr="00120DF9">
              <w:t>, номинация «Коррекционная педагогика», «Культура современного урока», 1 место;</w:t>
            </w:r>
          </w:p>
          <w:p w:rsidR="00D10AA8" w:rsidRPr="00120DF9" w:rsidRDefault="00D10AA8" w:rsidP="00483EB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120DF9">
              <w:t>Международный конкурс «Новаторство и трад</w:t>
            </w:r>
            <w:r w:rsidRPr="00120DF9">
              <w:t>и</w:t>
            </w:r>
            <w:r w:rsidRPr="00120DF9">
              <w:t>ции», номинация «Коррекционная педагогика», «Пр</w:t>
            </w:r>
            <w:r w:rsidRPr="00120DF9">
              <w:t>о</w:t>
            </w:r>
            <w:r w:rsidRPr="00120DF9">
              <w:t>грамма внеурочной деятельности «В гостях у прир</w:t>
            </w:r>
            <w:r w:rsidRPr="00120DF9">
              <w:t>о</w:t>
            </w:r>
            <w:r w:rsidRPr="00120DF9">
              <w:t>ды», 1 м</w:t>
            </w:r>
            <w:r w:rsidRPr="00120DF9">
              <w:t>е</w:t>
            </w:r>
            <w:r w:rsidRPr="00120DF9">
              <w:t>сто;</w:t>
            </w:r>
          </w:p>
          <w:p w:rsidR="00D10AA8" w:rsidRPr="00120DF9" w:rsidRDefault="00B9306C" w:rsidP="00483EB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120DF9">
              <w:t>Международный конкурс «Новаторство и трад</w:t>
            </w:r>
            <w:r w:rsidRPr="00120DF9">
              <w:t>и</w:t>
            </w:r>
            <w:r w:rsidRPr="00120DF9">
              <w:t xml:space="preserve">ции», номинация «Краеведение», «Кисловодск </w:t>
            </w:r>
            <w:proofErr w:type="gramStart"/>
            <w:r w:rsidRPr="00120DF9">
              <w:t>–ж</w:t>
            </w:r>
            <w:proofErr w:type="gramEnd"/>
            <w:r w:rsidRPr="00120DF9">
              <w:t>емчужина Кавказа», 1 место;</w:t>
            </w:r>
          </w:p>
          <w:p w:rsidR="00847D68" w:rsidRPr="00120DF9" w:rsidRDefault="00847D68" w:rsidP="00483EB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120DF9">
              <w:t>Международный конкурс для педагогов. Номин</w:t>
            </w:r>
            <w:r w:rsidRPr="00120DF9">
              <w:t>а</w:t>
            </w:r>
            <w:r w:rsidRPr="00120DF9">
              <w:t>ция «Экология. Берегите Землю», 1 место;</w:t>
            </w:r>
          </w:p>
          <w:p w:rsidR="00C52369" w:rsidRDefault="00C17B67" w:rsidP="00483EB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281129">
              <w:t>Международный педагогический конкурс «У</w:t>
            </w:r>
            <w:r w:rsidRPr="00281129">
              <w:t>с</w:t>
            </w:r>
            <w:r w:rsidRPr="00281129">
              <w:t>пешные практики в образовании», номинация «Обо</w:t>
            </w:r>
            <w:r w:rsidRPr="00281129">
              <w:t>б</w:t>
            </w:r>
            <w:r w:rsidRPr="00281129">
              <w:t>щение п</w:t>
            </w:r>
            <w:r w:rsidRPr="00281129">
              <w:t>е</w:t>
            </w:r>
            <w:r w:rsidRPr="00281129">
              <w:t>дагогического опыта», 3 место;</w:t>
            </w:r>
          </w:p>
          <w:p w:rsidR="00D04A74" w:rsidRDefault="00F1796F" w:rsidP="00483EB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>
              <w:t>Национальный чемпионат по профессиональному мастерству среди инвалидов и лиц с ограниче</w:t>
            </w:r>
            <w:r>
              <w:t>н</w:t>
            </w:r>
            <w:r>
              <w:t>ными возможностями здоровья «</w:t>
            </w:r>
            <w:proofErr w:type="spellStart"/>
            <w:r>
              <w:t>Абилимпикс</w:t>
            </w:r>
            <w:proofErr w:type="spellEnd"/>
            <w:r>
              <w:t>» 2024, ном</w:t>
            </w:r>
            <w:r>
              <w:t>и</w:t>
            </w:r>
            <w:r>
              <w:t>нация «Ландшафтный дизайн», 2 м</w:t>
            </w:r>
            <w:r>
              <w:t>е</w:t>
            </w:r>
            <w:r>
              <w:t>сто;</w:t>
            </w:r>
          </w:p>
          <w:p w:rsidR="00D33C39" w:rsidRPr="00120DF9" w:rsidRDefault="00267A17" w:rsidP="00483EB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proofErr w:type="gramStart"/>
            <w:r w:rsidRPr="00120DF9">
              <w:t>Всероссийская</w:t>
            </w:r>
            <w:proofErr w:type="gramEnd"/>
            <w:r w:rsidRPr="00120DF9">
              <w:t xml:space="preserve"> блиц-олимпиада ФГОС для детей с ОВЗ «Время знаний», 3 место;</w:t>
            </w:r>
          </w:p>
          <w:p w:rsidR="006C6A18" w:rsidRPr="00120DF9" w:rsidRDefault="006C6A18" w:rsidP="00483EB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120DF9">
              <w:t>Всероссийская олимпиада «ФГОС соответствие». Основные правила оказания первой доврачебной п</w:t>
            </w:r>
            <w:r w:rsidRPr="00120DF9">
              <w:t>о</w:t>
            </w:r>
            <w:r w:rsidRPr="00120DF9">
              <w:t>мощи», 2 место;</w:t>
            </w:r>
          </w:p>
          <w:p w:rsidR="00FB3E76" w:rsidRDefault="00FB3E76" w:rsidP="00483EBF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120DF9">
              <w:t>Всероссийский педагогический конкурс «Нов</w:t>
            </w:r>
            <w:r w:rsidRPr="00120DF9">
              <w:t>а</w:t>
            </w:r>
            <w:r w:rsidRPr="00120DF9">
              <w:t>торство и традиции»</w:t>
            </w:r>
            <w:proofErr w:type="gramStart"/>
            <w:r w:rsidRPr="00120DF9">
              <w:t xml:space="preserve"> ,</w:t>
            </w:r>
            <w:proofErr w:type="gramEnd"/>
            <w:r w:rsidRPr="00120DF9">
              <w:t xml:space="preserve"> номинация «Коррекционная п</w:t>
            </w:r>
            <w:r w:rsidRPr="00120DF9">
              <w:t>е</w:t>
            </w:r>
            <w:r w:rsidRPr="00120DF9">
              <w:t>дагог</w:t>
            </w:r>
            <w:r w:rsidRPr="00120DF9">
              <w:t>и</w:t>
            </w:r>
            <w:r w:rsidRPr="00120DF9">
              <w:t xml:space="preserve">ка», «Технология </w:t>
            </w:r>
            <w:proofErr w:type="spellStart"/>
            <w:r w:rsidRPr="00120DF9">
              <w:t>разноуровневого</w:t>
            </w:r>
            <w:proofErr w:type="spellEnd"/>
            <w:r w:rsidRPr="00120DF9">
              <w:t xml:space="preserve"> обучения на уроках цветоводства и декоративн</w:t>
            </w:r>
            <w:r w:rsidRPr="00120DF9">
              <w:t>о</w:t>
            </w:r>
            <w:r w:rsidRPr="00120DF9">
              <w:t>го садоводства», 2 место;</w:t>
            </w:r>
          </w:p>
          <w:p w:rsidR="00483EBF" w:rsidRPr="00120DF9" w:rsidRDefault="00483EBF" w:rsidP="00483EBF">
            <w:pPr>
              <w:pStyle w:val="a4"/>
              <w:numPr>
                <w:ilvl w:val="0"/>
                <w:numId w:val="24"/>
              </w:numPr>
              <w:tabs>
                <w:tab w:val="left" w:pos="142"/>
              </w:tabs>
              <w:ind w:left="142" w:firstLine="0"/>
              <w:jc w:val="both"/>
            </w:pPr>
            <w:r w:rsidRPr="00120DF9">
              <w:t>Всероссийский профессиональный педагогич</w:t>
            </w:r>
            <w:r w:rsidRPr="00120DF9">
              <w:t>е</w:t>
            </w:r>
            <w:r w:rsidRPr="00120DF9">
              <w:t>ский конкурс, номинация «лучший конспект урока», «Первая помощь при растяжении связок, переломах костей, вывихах суст</w:t>
            </w:r>
            <w:r w:rsidRPr="00120DF9">
              <w:t>а</w:t>
            </w:r>
            <w:r w:rsidRPr="00120DF9">
              <w:t>вов», 1 место;</w:t>
            </w:r>
          </w:p>
          <w:p w:rsidR="00DC3B08" w:rsidRPr="00120DF9" w:rsidRDefault="00DC3B08" w:rsidP="00483EBF">
            <w:pPr>
              <w:pStyle w:val="a4"/>
              <w:numPr>
                <w:ilvl w:val="0"/>
                <w:numId w:val="24"/>
              </w:numPr>
              <w:tabs>
                <w:tab w:val="left" w:pos="142"/>
              </w:tabs>
              <w:ind w:left="142" w:firstLine="0"/>
              <w:jc w:val="both"/>
            </w:pPr>
            <w:r w:rsidRPr="00120DF9">
              <w:t>Всероссийский педагогический конкурс «Раб</w:t>
            </w:r>
            <w:r w:rsidRPr="00120DF9">
              <w:t>о</w:t>
            </w:r>
            <w:r w:rsidRPr="00120DF9">
              <w:t>чая программа учителя как инструмент управления качеством образования», 2 место;</w:t>
            </w:r>
          </w:p>
          <w:p w:rsidR="00DC3B08" w:rsidRPr="00120DF9" w:rsidRDefault="00DC3B08" w:rsidP="00B470AD">
            <w:pPr>
              <w:pStyle w:val="a4"/>
              <w:numPr>
                <w:ilvl w:val="0"/>
                <w:numId w:val="24"/>
              </w:numPr>
              <w:tabs>
                <w:tab w:val="left" w:pos="142"/>
              </w:tabs>
              <w:ind w:left="142" w:firstLine="0"/>
              <w:jc w:val="both"/>
            </w:pPr>
            <w:r w:rsidRPr="00120DF9">
              <w:t>Всероссийский педагогический конкурс. Ко</w:t>
            </w:r>
            <w:r w:rsidRPr="00120DF9">
              <w:t>н</w:t>
            </w:r>
            <w:r w:rsidRPr="00120DF9">
              <w:t>сультация для родителей «Деликатный разговор с подростком: несколько советов родителям», 1 место;</w:t>
            </w:r>
          </w:p>
          <w:p w:rsidR="00B97F19" w:rsidRPr="00120DF9" w:rsidRDefault="00B97F19" w:rsidP="00B470AD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120DF9">
              <w:rPr>
                <w:lang w:val="en-US"/>
              </w:rPr>
              <w:t>I</w:t>
            </w:r>
            <w:r w:rsidRPr="00120DF9">
              <w:t xml:space="preserve"> краевой творческий конкурс «Моя цветущая Р</w:t>
            </w:r>
            <w:r w:rsidRPr="00120DF9">
              <w:t>о</w:t>
            </w:r>
            <w:r w:rsidRPr="00120DF9">
              <w:t>дина», 1 место;</w:t>
            </w:r>
          </w:p>
          <w:p w:rsidR="00D33C39" w:rsidRDefault="00267A17" w:rsidP="00B470AD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120DF9">
              <w:rPr>
                <w:lang w:val="en-US"/>
              </w:rPr>
              <w:t>II</w:t>
            </w:r>
            <w:r w:rsidRPr="00120DF9">
              <w:t xml:space="preserve"> краевой фестиваль классных руководителей, р</w:t>
            </w:r>
            <w:r w:rsidRPr="00120DF9">
              <w:t>а</w:t>
            </w:r>
            <w:r w:rsidRPr="00120DF9">
              <w:t xml:space="preserve">ботающих с детьми с ОВЗ «Герой </w:t>
            </w:r>
            <w:proofErr w:type="spellStart"/>
            <w:r w:rsidRPr="00120DF9">
              <w:t>нащшего</w:t>
            </w:r>
            <w:proofErr w:type="spellEnd"/>
            <w:r w:rsidRPr="00120DF9">
              <w:t xml:space="preserve"> времени», 2 место;</w:t>
            </w:r>
          </w:p>
          <w:p w:rsidR="00120DF9" w:rsidRPr="00267A17" w:rsidRDefault="00120DF9" w:rsidP="00B470AD">
            <w:pPr>
              <w:pStyle w:val="a4"/>
              <w:tabs>
                <w:tab w:val="left" w:pos="567"/>
              </w:tabs>
              <w:ind w:left="142"/>
              <w:jc w:val="both"/>
              <w:rPr>
                <w:highlight w:val="yellow"/>
              </w:rPr>
            </w:pPr>
            <w:r w:rsidRPr="00120DF9">
              <w:t xml:space="preserve">Размещение авторского материала на сайте </w:t>
            </w:r>
            <w:proofErr w:type="spellStart"/>
            <w:r w:rsidRPr="00120DF9">
              <w:t>и</w:t>
            </w:r>
            <w:r w:rsidRPr="00120DF9">
              <w:t>н</w:t>
            </w:r>
            <w:r w:rsidRPr="00120DF9">
              <w:t>фоурок</w:t>
            </w:r>
            <w:proofErr w:type="spellEnd"/>
            <w:r w:rsidRPr="00120DF9">
              <w:t xml:space="preserve"> «Изучение профессионального и методического ма</w:t>
            </w:r>
            <w:r w:rsidRPr="00120DF9">
              <w:t>с</w:t>
            </w:r>
            <w:r w:rsidRPr="00120DF9">
              <w:t>терства молодых и вновь принятых учителей»;</w:t>
            </w:r>
          </w:p>
          <w:p w:rsidR="00120DF9" w:rsidRPr="00281129" w:rsidRDefault="00120DF9" w:rsidP="00B470AD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281129">
              <w:t xml:space="preserve">Публикация на сайте </w:t>
            </w:r>
            <w:proofErr w:type="spellStart"/>
            <w:r w:rsidRPr="00281129">
              <w:rPr>
                <w:lang w:val="en-US"/>
              </w:rPr>
              <w:t>infourok</w:t>
            </w:r>
            <w:proofErr w:type="spellEnd"/>
            <w:r w:rsidRPr="00281129">
              <w:t>.</w:t>
            </w:r>
            <w:proofErr w:type="spellStart"/>
            <w:r w:rsidRPr="00281129">
              <w:rPr>
                <w:lang w:val="en-US"/>
              </w:rPr>
              <w:t>ru</w:t>
            </w:r>
            <w:proofErr w:type="spellEnd"/>
            <w:r w:rsidRPr="00281129">
              <w:t xml:space="preserve"> методической разработки «Рабочая общеобразовательная программа по предмету «Музыка»;</w:t>
            </w:r>
          </w:p>
          <w:p w:rsidR="00CF0E3B" w:rsidRPr="00281129" w:rsidRDefault="00CF0E3B" w:rsidP="00B470AD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left="142" w:firstLine="0"/>
              <w:jc w:val="both"/>
            </w:pPr>
            <w:r w:rsidRPr="00281129">
              <w:t xml:space="preserve">Публикация на сайте </w:t>
            </w:r>
            <w:proofErr w:type="spellStart"/>
            <w:r w:rsidRPr="00281129">
              <w:rPr>
                <w:lang w:val="en-US"/>
              </w:rPr>
              <w:t>infourok</w:t>
            </w:r>
            <w:proofErr w:type="spellEnd"/>
            <w:r w:rsidRPr="00281129">
              <w:t>.</w:t>
            </w:r>
            <w:proofErr w:type="spellStart"/>
            <w:r w:rsidRPr="00281129">
              <w:rPr>
                <w:lang w:val="en-US"/>
              </w:rPr>
              <w:t>ru</w:t>
            </w:r>
            <w:proofErr w:type="spellEnd"/>
            <w:r w:rsidRPr="00281129">
              <w:t xml:space="preserve"> методической разработки «Рабочая программа экологического </w:t>
            </w:r>
            <w:r w:rsidR="00630335">
              <w:t>кружка».</w:t>
            </w:r>
          </w:p>
          <w:p w:rsidR="00CF600D" w:rsidRPr="00281129" w:rsidRDefault="00CF600D" w:rsidP="00C93DFF">
            <w:pPr>
              <w:pStyle w:val="a4"/>
              <w:tabs>
                <w:tab w:val="left" w:pos="567"/>
              </w:tabs>
              <w:ind w:left="142"/>
              <w:jc w:val="both"/>
            </w:pPr>
          </w:p>
        </w:tc>
      </w:tr>
      <w:tr w:rsidR="00D93D64" w:rsidRPr="00D95A6A" w:rsidTr="00F976B6">
        <w:trPr>
          <w:trHeight w:val="27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81129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Систематически повышать профе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сиональное мастерство и качества 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труда (через систему курсовой по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готовки в крае и за его пределами) с охватом 100% педагогов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58E5" w:rsidRPr="0064771C" w:rsidRDefault="00D93D64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 </w:t>
            </w:r>
            <w:r w:rsidR="00B96B09" w:rsidRPr="0028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C3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758E5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 202</w:t>
            </w:r>
            <w:r w:rsidR="00B96B09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22326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B8706C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682C" w:rsidRPr="0028112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бучение по программе</w:t>
            </w:r>
            <w:proofErr w:type="gramEnd"/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вышения квалификации прошли педагогические р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="006758E5" w:rsidRPr="00281129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ботники:</w:t>
            </w:r>
          </w:p>
          <w:p w:rsidR="009C3692" w:rsidRDefault="00294FD6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</w:t>
            </w:r>
            <w:r w:rsidR="00975E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 программе «Организация деятельности педагога-психолога в системе общего образования: психолого-педагогическое сопровождение и </w:t>
            </w:r>
            <w:proofErr w:type="spellStart"/>
            <w:r w:rsidR="00975E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межведомственнон</w:t>
            </w:r>
            <w:proofErr w:type="spellEnd"/>
            <w:r w:rsidR="00975E8C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взаимодействие», 76 ч., 1 человек;</w:t>
            </w:r>
          </w:p>
          <w:p w:rsidR="00294FD6" w:rsidRDefault="00294FD6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по программе «Сестринское дело в педиатрии», 144 ч., 1 человек;</w:t>
            </w:r>
          </w:p>
          <w:p w:rsidR="00294FD6" w:rsidRDefault="00294FD6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«Коррекционно-педагогическая работа с обучающ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мися, имеющими интеллектуальные нарушения, 108 ч., </w:t>
            </w:r>
            <w:r w:rsidR="00593B1A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4 человека;</w:t>
            </w:r>
          </w:p>
          <w:p w:rsidR="00593B1A" w:rsidRDefault="00593B1A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«Обработка персональных данных в образовательной организации», 36 ч., 20 человек;</w:t>
            </w:r>
          </w:p>
          <w:p w:rsidR="00593B1A" w:rsidRDefault="00593B1A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«»Психолого-педагогическое сопровождение детей с синдромом дефицита внимания и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гиперактивности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», 36 ч., 1 человек;</w:t>
            </w:r>
          </w:p>
          <w:p w:rsidR="00593B1A" w:rsidRDefault="00166475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«Логопедический массаж для коррекции нарушений артикуляции у детей», 12 ч., 1 человек;</w:t>
            </w:r>
          </w:p>
          <w:p w:rsidR="00166475" w:rsidRDefault="00166475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«Преподавание курса «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» согласно ФГОС и ФООП ООО и СОО», 72 ч., 1 человек;</w:t>
            </w:r>
          </w:p>
          <w:p w:rsidR="00166475" w:rsidRDefault="00166475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 «Функциональная грамотность: развиваем в начал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ной школе», 24 ч., 1 человек;</w:t>
            </w:r>
          </w:p>
          <w:p w:rsidR="00166475" w:rsidRDefault="005B04BF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- «Развитие </w:t>
            </w:r>
            <w:proofErr w:type="spellStart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креативного</w:t>
            </w:r>
            <w:proofErr w:type="spellEnd"/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мышления в школе: методики и практики», 16 ч., 1 человек;</w:t>
            </w:r>
          </w:p>
          <w:p w:rsidR="005B04BF" w:rsidRPr="005B04BF" w:rsidRDefault="005B04BF" w:rsidP="00B470AD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color w:val="1A1A1A"/>
                <w:sz w:val="24"/>
                <w:szCs w:val="24"/>
              </w:rPr>
            </w:pPr>
            <w:r w:rsidRPr="005B04BF">
              <w:rPr>
                <w:rFonts w:ascii="Times New Roman" w:hAnsi="Times New Roman" w:cs="Times New Roman"/>
                <w:i/>
                <w:color w:val="1A1A1A"/>
                <w:sz w:val="24"/>
                <w:szCs w:val="24"/>
              </w:rPr>
              <w:t>Переподготовка</w:t>
            </w:r>
          </w:p>
          <w:p w:rsidR="00975E8C" w:rsidRPr="00975E8C" w:rsidRDefault="005B04BF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-«Педагог-дефектолог», 504 ч., 4 человека.</w:t>
            </w:r>
          </w:p>
          <w:p w:rsidR="00F844EE" w:rsidRPr="00281129" w:rsidRDefault="00F844EE" w:rsidP="00B470AD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получает вы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шее образование </w:t>
            </w:r>
            <w:proofErr w:type="spellStart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целевой подг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товки 1 сотрудник В СГПИ г</w:t>
            </w:r>
            <w:proofErr w:type="gramStart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елезноводска по двум профилям: учитель истории и учитель обществозн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D93D64" w:rsidRPr="00D95A6A" w:rsidTr="00C7261F">
        <w:trPr>
          <w:trHeight w:val="1166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279" w:rsidRPr="00281129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Активизировать аттестацию педаг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гических работников на первую и высшую квалификационные катег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286670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Из 22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имеют:</w:t>
            </w:r>
          </w:p>
          <w:p w:rsidR="00D93D64" w:rsidRPr="00281129" w:rsidRDefault="00D93D6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высшую аттестационную категорию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F40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педагогов;</w:t>
            </w:r>
          </w:p>
          <w:p w:rsidR="00D93D64" w:rsidRPr="00D95A6A" w:rsidRDefault="00D93D6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первую аттестационную категорию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706C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A6F" w:rsidRPr="00281129">
              <w:rPr>
                <w:rFonts w:ascii="Times New Roman" w:hAnsi="Times New Roman" w:cs="Times New Roman"/>
                <w:sz w:val="24"/>
                <w:szCs w:val="24"/>
              </w:rPr>
              <w:t>6 педагогов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C46201">
        <w:trPr>
          <w:trHeight w:val="1026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279" w:rsidRPr="00281129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Обно</w:t>
            </w:r>
            <w:r w:rsidR="005A1421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вление учебно-методических мате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риалов и наглядных пособий в кабинетах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и наглядные пос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бия в кабинетах обновлены.</w:t>
            </w:r>
          </w:p>
        </w:tc>
      </w:tr>
      <w:tr w:rsidR="00D93D64" w:rsidRPr="005A1421" w:rsidTr="0048189C">
        <w:trPr>
          <w:trHeight w:val="28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91713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Совершенствование лечебно-коррекционной, социально-психологической службы ОУ</w:t>
            </w:r>
          </w:p>
        </w:tc>
      </w:tr>
      <w:tr w:rsidR="00D93D64" w:rsidRPr="005A1421" w:rsidTr="00C46201">
        <w:trPr>
          <w:trHeight w:val="20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ко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плексному сопровождению ребенка с ОВЗ в условиях ОУ (система план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рования коррекционного сопрово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дения всеми специалистами ОУ 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вместно с медицинским сопровожд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Специалисты ОУ имеют планирование коррекционн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го сопровождения ребенка с ОВЗ совместно с мед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цинским сопровождением.</w:t>
            </w:r>
          </w:p>
        </w:tc>
      </w:tr>
      <w:tr w:rsidR="00D93D64" w:rsidRPr="00D95A6A" w:rsidTr="0048189C">
        <w:trPr>
          <w:trHeight w:val="8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банками ко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рекционно-развивающих посо</w:t>
            </w:r>
            <w:r w:rsidR="005D4279" w:rsidRPr="00281129">
              <w:rPr>
                <w:rFonts w:ascii="Times New Roman" w:hAnsi="Times New Roman" w:cs="Times New Roman"/>
                <w:sz w:val="24"/>
                <w:szCs w:val="24"/>
              </w:rPr>
              <w:t>бий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Специалисты ОУ, педагоги, при подготовке к ур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кам, занятиям, открытым мероприятиям пользуются мат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риалами банков коррекци</w:t>
            </w:r>
            <w:r w:rsidR="005D4279" w:rsidRPr="00281129">
              <w:rPr>
                <w:rFonts w:ascii="Times New Roman" w:hAnsi="Times New Roman" w:cs="Times New Roman"/>
                <w:sz w:val="24"/>
                <w:szCs w:val="24"/>
              </w:rPr>
              <w:t>онно-развивающих п</w:t>
            </w:r>
            <w:r w:rsidR="005D4279"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4279" w:rsidRPr="00281129">
              <w:rPr>
                <w:rFonts w:ascii="Times New Roman" w:hAnsi="Times New Roman" w:cs="Times New Roman"/>
                <w:sz w:val="24"/>
                <w:szCs w:val="24"/>
              </w:rPr>
              <w:t>собий</w:t>
            </w:r>
            <w:r w:rsidR="00C7261F" w:rsidRPr="002811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48189C">
        <w:trPr>
          <w:trHeight w:val="11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сопровождению родителей, во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питывающих детей с ОВЗ.</w:t>
            </w:r>
          </w:p>
          <w:p w:rsidR="00D93D64" w:rsidRPr="00281129" w:rsidRDefault="00D93D64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Работа Ресурсного центра на базе 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Ресурсного центра </w:t>
            </w:r>
            <w:r w:rsidR="00622326" w:rsidRPr="0028112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1362B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A41B5" w:rsidRPr="0028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1362B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r w:rsidR="00C1362B"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0F0F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года специалистами ОУ проведено методических мероприятий и консультаций:</w:t>
            </w:r>
          </w:p>
          <w:p w:rsidR="00D93D64" w:rsidRPr="00281129" w:rsidRDefault="00D93D64" w:rsidP="00B470AD">
            <w:pPr>
              <w:pStyle w:val="a7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Для образовательных организаций </w:t>
            </w:r>
            <w:r w:rsidR="00622326"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Ставропол</w:t>
            </w:r>
            <w:r w:rsidR="00622326"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="00622326"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ского края</w:t>
            </w:r>
            <w:r w:rsidRPr="0028112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E10E5E" w:rsidRDefault="00E10E5E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краевой творческий конкурс «Моя цветущая Родина»</w:t>
            </w:r>
          </w:p>
          <w:p w:rsidR="00E10E5E" w:rsidRDefault="00E10E5E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- 23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0E5E" w:rsidRDefault="00FE1059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="00E10E5E">
              <w:rPr>
                <w:rFonts w:ascii="Times New Roman" w:hAnsi="Times New Roman" w:cs="Times New Roman"/>
                <w:sz w:val="24"/>
                <w:szCs w:val="24"/>
              </w:rPr>
              <w:t>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B4">
              <w:rPr>
                <w:rFonts w:ascii="Times New Roman" w:hAnsi="Times New Roman" w:cs="Times New Roman"/>
                <w:sz w:val="24"/>
                <w:szCs w:val="24"/>
              </w:rPr>
              <w:t>-1;</w:t>
            </w:r>
          </w:p>
          <w:p w:rsidR="00E10E5E" w:rsidRDefault="00CA44B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-21;</w:t>
            </w:r>
          </w:p>
          <w:p w:rsidR="009B3CCD" w:rsidRPr="00281129" w:rsidRDefault="00CA44B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мастер-классов - 11</w:t>
            </w:r>
            <w:r w:rsidR="009B3CCD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CD" w:rsidRPr="00281129" w:rsidRDefault="009B3CCD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 уч</w:t>
            </w:r>
            <w:r w:rsidR="00CA44B4">
              <w:rPr>
                <w:rFonts w:ascii="Times New Roman" w:hAnsi="Times New Roman" w:cs="Times New Roman"/>
                <w:sz w:val="24"/>
                <w:szCs w:val="24"/>
              </w:rPr>
              <w:t>астников - 73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CD" w:rsidRPr="00281129" w:rsidRDefault="009B3CCD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дней открытых дверей - </w:t>
            </w:r>
            <w:r w:rsidR="00CA4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CD" w:rsidRPr="00281129" w:rsidRDefault="009B3CCD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</w:t>
            </w:r>
            <w:r w:rsidR="00CA44B4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7D5935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групповых консультаций</w:t>
            </w:r>
            <w:r w:rsidR="00DE27D8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для педагогов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 w:rsidR="00CA44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CA44B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- 97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7D5935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для педагогов - 7;</w:t>
            </w:r>
          </w:p>
          <w:p w:rsidR="007D5935" w:rsidRPr="00281129" w:rsidRDefault="00CA44B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- 9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7D5935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групповых консультаций для родителей детей с ОВЗ, обучающихся в муниципальных образовательных 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A44B4">
              <w:rPr>
                <w:rFonts w:ascii="Times New Roman" w:hAnsi="Times New Roman" w:cs="Times New Roman"/>
                <w:sz w:val="24"/>
                <w:szCs w:val="24"/>
              </w:rPr>
              <w:t>ганизациях - 10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CA44B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участников -129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7D5935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для родителей детей с ОВЗ, обучающихся в муниципальных образовател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ных организациях - 1</w:t>
            </w:r>
            <w:r w:rsidR="00CA4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281129" w:rsidRDefault="00DE27D8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CA44B4">
              <w:rPr>
                <w:rFonts w:ascii="Times New Roman" w:hAnsi="Times New Roman" w:cs="Times New Roman"/>
                <w:sz w:val="24"/>
                <w:szCs w:val="24"/>
              </w:rPr>
              <w:t>его участников -19</w:t>
            </w:r>
            <w:r w:rsidR="007D5935"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D64" w:rsidRPr="00281129" w:rsidRDefault="00660B92" w:rsidP="00B470AD">
            <w:pPr>
              <w:pStyle w:val="a7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Оказана помощь в разработке АООП для мун</w:t>
            </w:r>
            <w:r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ципальных образовательных учреждений:</w:t>
            </w:r>
          </w:p>
          <w:p w:rsidR="00660B92" w:rsidRPr="00281129" w:rsidRDefault="00033C97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заместителей 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ректора по УВР, специалистов – 1;</w:t>
            </w:r>
          </w:p>
          <w:p w:rsidR="00033C97" w:rsidRPr="00281129" w:rsidRDefault="00033C97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Всего участников – 1.</w:t>
            </w:r>
          </w:p>
          <w:p w:rsidR="00033C97" w:rsidRPr="00281129" w:rsidRDefault="00033C97" w:rsidP="00B470AD">
            <w:pPr>
              <w:pStyle w:val="a7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Освещение </w:t>
            </w:r>
            <w:r w:rsidR="006D73A5"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деятельности Ресурсного центра на сайте ГКОУ «Специальная (коррекционная) общео</w:t>
            </w:r>
            <w:r w:rsidR="006D73A5"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6D73A5" w:rsidRPr="0028112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разовательная школа № 22»:</w:t>
            </w:r>
          </w:p>
          <w:p w:rsidR="006D73A5" w:rsidRPr="00281129" w:rsidRDefault="006F59CA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73A5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ормативно-правовая документация </w:t>
            </w:r>
            <w:r w:rsidR="00D630D5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+;</w:t>
            </w:r>
          </w:p>
          <w:p w:rsidR="006F59CA" w:rsidRPr="00281129" w:rsidRDefault="006F59CA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план работы Ресурсного центра на</w:t>
            </w:r>
            <w:r w:rsidR="00BB570B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6F59CA" w:rsidRPr="00281129" w:rsidRDefault="006F59CA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отчеты о работе Ресурсного центра, информация о проведенных мероприятиях</w:t>
            </w:r>
            <w:r w:rsidR="00D630D5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0D5" w:rsidRPr="00281129" w:rsidRDefault="00D630D5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разработки, статьи, пр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зентации, материалы семинаров в помощь педагогам образовательных учреждений  +;</w:t>
            </w:r>
          </w:p>
          <w:p w:rsidR="00D630D5" w:rsidRPr="00281129" w:rsidRDefault="00D630D5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родителей: функционирование ко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сультационного и Ресурсного центра, полезные ссы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ки и литература  +;</w:t>
            </w:r>
          </w:p>
          <w:p w:rsidR="00D630D5" w:rsidRPr="00281129" w:rsidRDefault="001857FC" w:rsidP="00B470AD">
            <w:pPr>
              <w:pStyle w:val="a7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  <w:p w:rsidR="001857FC" w:rsidRPr="00281129" w:rsidRDefault="001857FC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 образовательными учреждениями Ставропольского края. Проведение семинаров, семинаров-практикумов, дней открытых дверей, краевых конкурсов  +;</w:t>
            </w:r>
          </w:p>
          <w:p w:rsidR="001857FC" w:rsidRPr="00281129" w:rsidRDefault="00D607E0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со школами Георгиевского городского округа  +;</w:t>
            </w:r>
          </w:p>
          <w:p w:rsidR="00660B92" w:rsidRPr="00281129" w:rsidRDefault="00D607E0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 дошкольными учреждениями Георгиевского горо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ского округа  +.</w:t>
            </w:r>
          </w:p>
          <w:p w:rsidR="00AA30B4" w:rsidRPr="00281129" w:rsidRDefault="00AA30B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B4" w:rsidRPr="00281129" w:rsidRDefault="00AA30B4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ГКОУ «Специальная (коррекционная) общео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разовательная школа №22» функционирует Консул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тационный Центр для родителей (законных предст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вителей) на основании 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 о реализации р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гионального проекта «Поддержка семей, имеющих д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тей, в Ставропольском крае» от 04.02.2019 № 073-2019-E30026-1 (приказ министерства образования  СК №192 от 15.02.2019 «Об утверждении перечня ко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2811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сультационных центров для родителей в 2019 году»).   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работает на основании п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ложения, утверждённого приказом директора ОУ №149 от 22.04.2019 и программы, утверждённой пр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казом д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ректора ОУ №140 от 15.04.2019.</w:t>
            </w:r>
          </w:p>
          <w:p w:rsidR="00AA30B4" w:rsidRPr="00281129" w:rsidRDefault="00AA30B4" w:rsidP="00B470A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12BF1" w:rsidRPr="00912BF1">
              <w:rPr>
                <w:rFonts w:ascii="Times New Roman" w:hAnsi="Times New Roman" w:cs="Times New Roman"/>
                <w:sz w:val="24"/>
                <w:szCs w:val="24"/>
              </w:rPr>
              <w:t>Проведены</w:t>
            </w:r>
            <w:r w:rsidRPr="00912BF1">
              <w:rPr>
                <w:rFonts w:ascii="Times New Roman" w:hAnsi="Times New Roman" w:cs="Times New Roman"/>
                <w:sz w:val="24"/>
                <w:szCs w:val="24"/>
              </w:rPr>
              <w:t xml:space="preserve">  консультации специали</w:t>
            </w:r>
            <w:r w:rsidR="00734F0E" w:rsidRPr="00912BF1">
              <w:rPr>
                <w:rFonts w:ascii="Times New Roman" w:hAnsi="Times New Roman" w:cs="Times New Roman"/>
                <w:sz w:val="24"/>
                <w:szCs w:val="24"/>
              </w:rPr>
              <w:t>стов Центра</w:t>
            </w:r>
            <w:r w:rsidR="00912BF1" w:rsidRPr="00912BF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(законных представителей) в количес</w:t>
            </w:r>
            <w:r w:rsidR="00912BF1" w:rsidRPr="00912B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12BF1" w:rsidRPr="00912BF1">
              <w:rPr>
                <w:rFonts w:ascii="Times New Roman" w:hAnsi="Times New Roman" w:cs="Times New Roman"/>
                <w:sz w:val="24"/>
                <w:szCs w:val="24"/>
              </w:rPr>
              <w:t>ве 154</w:t>
            </w:r>
            <w:r w:rsidR="00734F0E" w:rsidRPr="00912BF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12BF1" w:rsidRPr="00912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30B4" w:rsidRPr="00281129" w:rsidRDefault="00AA30B4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64" w:rsidRPr="00D95A6A" w:rsidTr="0048189C">
        <w:trPr>
          <w:trHeight w:val="11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Индивидуализация коррекционного процесса с целью успешной социал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зации ребенка с ОВЗ.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470AD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Специалисты ОУ проводят индивидуальную корре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ционную работу с обучающимися, воспитанниками на предмет социализации ребенка с ОВЗ, что подтве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ждено записями тем индивидуальных занятий в жу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налах специалистов.</w:t>
            </w:r>
          </w:p>
        </w:tc>
      </w:tr>
      <w:tr w:rsidR="00D93D64" w:rsidRPr="00D95A6A" w:rsidTr="0048189C">
        <w:trPr>
          <w:trHeight w:val="11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Создание адаптированной коррекц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онно-развивающей сред</w:t>
            </w:r>
            <w:proofErr w:type="gramStart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 учителя-дефектолога, учителя</w:t>
            </w:r>
            <w:r w:rsidR="00407055" w:rsidRPr="00281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логопеда.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1440DF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Кабинеты учителя-дефектолога, учителя</w:t>
            </w:r>
            <w:r w:rsidR="005C396B" w:rsidRPr="002811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C2FBA" w:rsidRPr="00281129">
              <w:rPr>
                <w:rFonts w:ascii="Times New Roman" w:hAnsi="Times New Roman" w:cs="Times New Roman"/>
                <w:sz w:val="24"/>
                <w:szCs w:val="24"/>
              </w:rPr>
              <w:t>логопеда в 2024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 году функционируют.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Раздаточный материал, наглядно-дидактическое  оборудование для о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ганизации индивидуальных корре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ционных занятий: </w:t>
            </w:r>
          </w:p>
          <w:p w:rsidR="00D93D64" w:rsidRPr="00281129" w:rsidRDefault="00D93D64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оборудование для </w:t>
            </w:r>
            <w:proofErr w:type="spellStart"/>
            <w:proofErr w:type="gram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ко</w:t>
            </w:r>
            <w:r w:rsidR="00B47890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нструирования</w:t>
            </w:r>
            <w:proofErr w:type="spellEnd"/>
            <w:proofErr w:type="gram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и моделирования на 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группо</w:t>
            </w:r>
            <w:r w:rsidR="00B47890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вых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и индивидуальных коррекционных з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нятиях.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1440D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Для организации индивидуальных коррекционных з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нятий у специалистов ОУ имеется необходимый ра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даточный материал, наглядно-дидактическое  обор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дование для конструирования и моделирования: </w:t>
            </w:r>
            <w:proofErr w:type="gram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«Л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ю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бопытная 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сенсорика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», «Математические </w:t>
            </w:r>
            <w:r w:rsidR="00B47890"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      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яйца», «Материалы 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Монтессори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», «Скользящие фигурки», «Считаем, взвешиваем, сравниваем», игра «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Манип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ло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», пирамидки «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Триоло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», «Набор для конструиров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ния» и т. д.</w:t>
            </w:r>
            <w:proofErr w:type="gramEnd"/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281129" w:rsidRDefault="00D93D64" w:rsidP="009171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Создание </w:t>
            </w:r>
            <w:proofErr w:type="spellStart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безбарьерной</w:t>
            </w:r>
            <w:proofErr w:type="spellEnd"/>
            <w:r w:rsidRPr="0028112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среды для детей-инвалидов.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281129" w:rsidRDefault="00D93D64" w:rsidP="001440D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В рамках программы «Социальная поддержка гра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>дан «Доступная среда» в ОУ имеются: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рабочее место учащегося с ОВЗ;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рабочее место логопеда Интерактивный логопедич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ский стол;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-приемник с индукцио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ной петлей;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система вызова помощника «Пульсар»;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звуковой маяк;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видео увеличитель;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коммуникационная панель для и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валидов с нарушениями слуха;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рабочий стол для инвалидов с ДЦП;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опора для сидения для инвалидов с ДЦП;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угловой напольный стул для позиционной терапии;</w:t>
            </w:r>
          </w:p>
          <w:p w:rsidR="00D93D64" w:rsidRPr="00281129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столик детский напольный;</w:t>
            </w:r>
          </w:p>
          <w:p w:rsidR="00D93D64" w:rsidRPr="00D95A6A" w:rsidRDefault="00B47890" w:rsidP="001440DF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8112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инвалидное кресло – коляска для внутреннего и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D64" w:rsidRPr="00281129">
              <w:rPr>
                <w:rFonts w:ascii="Times New Roman" w:hAnsi="Times New Roman" w:cs="Times New Roman"/>
                <w:sz w:val="24"/>
                <w:szCs w:val="24"/>
              </w:rPr>
              <w:t>пользования.</w:t>
            </w:r>
          </w:p>
        </w:tc>
      </w:tr>
      <w:tr w:rsidR="00D93D64" w:rsidRPr="00D95A6A" w:rsidTr="0048189C">
        <w:trPr>
          <w:trHeight w:val="330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91713D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Основные мероприятия воспитательной работы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24450A" w:rsidRDefault="00D93D64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конку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сов тематических 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сунков и плакатов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4771C" w:rsidRPr="005A661F" w:rsidRDefault="0064771C" w:rsidP="009171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С сентября 2024 года по декабрь 2024 года были проведены следу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щие тематические выставки рисунков и плакатов:</w:t>
            </w:r>
          </w:p>
          <w:p w:rsidR="0064771C" w:rsidRPr="005A661F" w:rsidRDefault="0064771C" w:rsidP="0091713D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66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5A6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уважение к правилам дорожного движения»   - 20.09.2024</w:t>
            </w:r>
          </w:p>
          <w:p w:rsidR="0064771C" w:rsidRPr="005A661F" w:rsidRDefault="0064771C" w:rsidP="009171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5A6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A66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5A6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– важная профессия»  - 04.10. 2024</w:t>
            </w:r>
          </w:p>
          <w:p w:rsidR="0064771C" w:rsidRPr="005A661F" w:rsidRDefault="0064771C" w:rsidP="0091713D">
            <w:pPr>
              <w:spacing w:after="0" w:line="240" w:lineRule="auto"/>
              <w:ind w:left="142" w:firstLine="1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«Мы рисуем осень»      - 25.10.2024</w:t>
            </w:r>
          </w:p>
          <w:p w:rsidR="0064771C" w:rsidRPr="005A661F" w:rsidRDefault="0064771C" w:rsidP="009171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5A6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«Хорошо здоровым быть»   22.11.2024</w:t>
            </w:r>
          </w:p>
          <w:p w:rsidR="0064771C" w:rsidRPr="005A661F" w:rsidRDefault="0064771C" w:rsidP="009171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A6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«Новый год у ворот»  -   20.12.2024</w:t>
            </w:r>
          </w:p>
          <w:p w:rsidR="00256A11" w:rsidRPr="00D95A6A" w:rsidRDefault="0064771C" w:rsidP="009171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«Зима и правила дорожного движения» - 13.12.2024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тематич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  занятий и клас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 часов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666" w:rsidRPr="005A661F" w:rsidRDefault="00406666" w:rsidP="000D3A6F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hanging="502"/>
              <w:jc w:val="both"/>
            </w:pPr>
            <w:r w:rsidRPr="005A661F">
              <w:t>Социальная акция  «День пожилого человека – 01.10.2024» (изгото</w:t>
            </w:r>
            <w:r w:rsidRPr="005A661F">
              <w:t>в</w:t>
            </w:r>
            <w:r w:rsidRPr="005A661F">
              <w:t>ление поздравительных открыток для одиноких пожилых л</w:t>
            </w:r>
            <w:r w:rsidRPr="005A661F">
              <w:t>ю</w:t>
            </w:r>
            <w:r w:rsidRPr="005A661F">
              <w:t>дей).</w:t>
            </w:r>
          </w:p>
          <w:p w:rsidR="00406666" w:rsidRPr="005A661F" w:rsidRDefault="00406666" w:rsidP="000D3A6F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hanging="502"/>
              <w:jc w:val="both"/>
            </w:pPr>
            <w:r w:rsidRPr="005A661F">
              <w:t>Социальная акция «Посылка на фронт» для СВО  - 08.10.2024, 10.12.2024.</w:t>
            </w:r>
          </w:p>
          <w:p w:rsidR="00406666" w:rsidRPr="005A661F" w:rsidRDefault="00406666" w:rsidP="000D3A6F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hanging="502"/>
              <w:jc w:val="both"/>
            </w:pPr>
            <w:r w:rsidRPr="005A661F">
              <w:t xml:space="preserve">Участие во Всероссийской программе «Разговоры о </w:t>
            </w:r>
            <w:proofErr w:type="gramStart"/>
            <w:r w:rsidRPr="005A661F">
              <w:t>важном</w:t>
            </w:r>
            <w:proofErr w:type="gramEnd"/>
            <w:r w:rsidRPr="005A661F">
              <w:t>» - к</w:t>
            </w:r>
            <w:r w:rsidRPr="005A661F">
              <w:t>а</w:t>
            </w:r>
            <w:r w:rsidRPr="005A661F">
              <w:t>ждый понедельник.</w:t>
            </w:r>
          </w:p>
          <w:p w:rsidR="00406666" w:rsidRPr="005A661F" w:rsidRDefault="00406666" w:rsidP="000D3A6F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hanging="502"/>
              <w:jc w:val="both"/>
            </w:pPr>
            <w:r w:rsidRPr="005A661F">
              <w:lastRenderedPageBreak/>
              <w:t>Участие во Всероссийской программе «Россия – мои горизонты» каждый четверг (6-ГПО классы, 1 вариант АООП).</w:t>
            </w:r>
          </w:p>
          <w:p w:rsidR="00406666" w:rsidRPr="005A661F" w:rsidRDefault="00406666" w:rsidP="000D3A6F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hanging="502"/>
              <w:jc w:val="both"/>
            </w:pPr>
            <w:r w:rsidRPr="005A661F">
              <w:t>Классные часы, посвящённые дню Матери 20.11- 22.11.2024.</w:t>
            </w:r>
          </w:p>
          <w:p w:rsidR="00406666" w:rsidRPr="005A661F" w:rsidRDefault="00406666" w:rsidP="000D3A6F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hanging="502"/>
              <w:jc w:val="both"/>
            </w:pPr>
            <w:r w:rsidRPr="005A661F">
              <w:t xml:space="preserve">Классные часы и внеклассные мероприятия «Всемирный день борьбы со </w:t>
            </w:r>
            <w:proofErr w:type="spellStart"/>
            <w:r w:rsidRPr="005A661F">
              <w:t>СПИДом</w:t>
            </w:r>
            <w:proofErr w:type="spellEnd"/>
            <w:r w:rsidRPr="005A661F">
              <w:t xml:space="preserve">  - «Я выбираю жизнь!» декабрь 2024.</w:t>
            </w:r>
          </w:p>
          <w:p w:rsidR="00406666" w:rsidRDefault="00406666" w:rsidP="000D3A6F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hanging="502"/>
              <w:jc w:val="both"/>
            </w:pPr>
            <w:r w:rsidRPr="005A661F">
              <w:t xml:space="preserve"> Всероссийская акция «Уроки Доброты» ко дню инвалида 03.12.2024.</w:t>
            </w:r>
          </w:p>
          <w:p w:rsidR="00381983" w:rsidRPr="0024450A" w:rsidRDefault="005A661F" w:rsidP="000D3A6F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hanging="502"/>
              <w:jc w:val="both"/>
            </w:pPr>
            <w:r w:rsidRPr="005A661F">
              <w:t>Классные часы «Правильное питание», воспитательные и внеклас</w:t>
            </w:r>
            <w:r w:rsidRPr="005A661F">
              <w:t>с</w:t>
            </w:r>
            <w:r w:rsidRPr="005A661F">
              <w:t>ные мероприятия «Неделя здорового питания» 09.12- 13.12.2024</w:t>
            </w:r>
            <w:r w:rsidR="0091713D">
              <w:t>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Организация спорти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часов, оздоров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тельных прогулок, 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лаксационных пауз, дней здоровья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406666" w:rsidP="000D3A6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В ОУ планомерно проводятся: обработка рук антисептиками, обр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 xml:space="preserve">ботка учебных кабинетов </w:t>
            </w:r>
            <w:proofErr w:type="spellStart"/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рециркуляторными</w:t>
            </w:r>
            <w:proofErr w:type="spellEnd"/>
            <w:r w:rsidRPr="005A661F">
              <w:rPr>
                <w:rFonts w:ascii="Times New Roman" w:hAnsi="Times New Roman" w:cs="Times New Roman"/>
                <w:sz w:val="24"/>
                <w:szCs w:val="24"/>
              </w:rPr>
              <w:t xml:space="preserve"> лампами, спортивные мероприятия, кроссы, оздоровительные прогулки, экскурсии в город Георгиевск (27.09.2024), в лес Кабаньей балки и к реке </w:t>
            </w:r>
            <w:proofErr w:type="spellStart"/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  <w:r w:rsidRPr="005A661F">
              <w:rPr>
                <w:rFonts w:ascii="Times New Roman" w:hAnsi="Times New Roman" w:cs="Times New Roman"/>
                <w:sz w:val="24"/>
                <w:szCs w:val="24"/>
              </w:rPr>
              <w:t xml:space="preserve"> (11.10.2024, 15.11.2024), релаксационные паузы, Дни здоровья, уч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стие в краевом турнире по настольному теннису (24.10.2024).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Работа кружков по интересам спортивн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 направления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406666" w:rsidP="0091713D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 приняли активное участие в VIII кра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вом турнире по настольному теннису (</w:t>
            </w:r>
            <w:proofErr w:type="gramStart"/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A661F">
              <w:rPr>
                <w:rFonts w:ascii="Times New Roman" w:hAnsi="Times New Roman" w:cs="Times New Roman"/>
                <w:sz w:val="24"/>
                <w:szCs w:val="24"/>
              </w:rPr>
              <w:t xml:space="preserve"> Ставрополь) и заняли II к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A661F">
              <w:rPr>
                <w:rFonts w:ascii="Times New Roman" w:hAnsi="Times New Roman" w:cs="Times New Roman"/>
                <w:sz w:val="24"/>
                <w:szCs w:val="24"/>
              </w:rPr>
              <w:t>мандное место 24.10.2024.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и пров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дение месячников</w:t>
            </w:r>
          </w:p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666" w:rsidRPr="0091713D" w:rsidRDefault="00406666" w:rsidP="0091713D">
            <w:pPr>
              <w:pStyle w:val="a4"/>
              <w:numPr>
                <w:ilvl w:val="0"/>
                <w:numId w:val="21"/>
              </w:numPr>
              <w:ind w:left="142" w:firstLine="0"/>
              <w:jc w:val="center"/>
              <w:rPr>
                <w:i/>
                <w:color w:val="292929"/>
              </w:rPr>
            </w:pPr>
            <w:r w:rsidRPr="0091713D">
              <w:rPr>
                <w:i/>
                <w:color w:val="292929"/>
              </w:rPr>
              <w:t>Месячник здоровья:</w:t>
            </w:r>
          </w:p>
          <w:p w:rsidR="00406666" w:rsidRPr="0091713D" w:rsidRDefault="00406666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во Всероссийской акция «СТОП ВИЧ/ СПИД» в рамках Всероссийской акции «Мы за здоровый образ жизни! 02.12.2024. Проведен конкурс рисунков и плакатов «Скажи </w:t>
            </w:r>
            <w:proofErr w:type="spellStart"/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СПИДу</w:t>
            </w:r>
            <w:proofErr w:type="spellEnd"/>
            <w:r w:rsidRPr="0091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ЕТ!».</w:t>
            </w:r>
          </w:p>
          <w:p w:rsidR="00406666" w:rsidRPr="0091713D" w:rsidRDefault="00406666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 xml:space="preserve">  - 03.12.2024 – уроки Доброты (изготовление поделок и открыток для детей-инвалидов);</w:t>
            </w:r>
          </w:p>
          <w:p w:rsidR="00406666" w:rsidRPr="0091713D" w:rsidRDefault="00406666" w:rsidP="00BF365F">
            <w:pPr>
              <w:pStyle w:val="31"/>
              <w:spacing w:before="0" w:after="0"/>
              <w:ind w:left="142"/>
              <w:jc w:val="both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91713D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Месячник гражданской обороны:</w:t>
            </w:r>
          </w:p>
          <w:p w:rsidR="00406666" w:rsidRPr="0091713D" w:rsidRDefault="00406666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 xml:space="preserve">  - 02.09.2024,15.10.2024, 10.12.2024 проведены акции  «Защитим д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тей от ЧС». В рамках акции проведены тренировочные эвакуации из ОУ, консультации для обучающихся, воспитанников и их родителей (законных представителей) «Профилактика новых вирусных инфе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ции»;</w:t>
            </w:r>
          </w:p>
          <w:p w:rsidR="00406666" w:rsidRPr="0091713D" w:rsidRDefault="00406666" w:rsidP="0091713D">
            <w:pPr>
              <w:pStyle w:val="31"/>
              <w:spacing w:before="0" w:after="0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13D">
              <w:t xml:space="preserve">- </w:t>
            </w: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выпуск стенгазет, боевых листков о вредных привычках, о здор</w:t>
            </w: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вом образе жизни, о правильном питании (ноябрь-декабрь 2024).</w:t>
            </w:r>
          </w:p>
          <w:p w:rsidR="00406666" w:rsidRPr="0091713D" w:rsidRDefault="00406666" w:rsidP="0091713D">
            <w:pPr>
              <w:pStyle w:val="31"/>
              <w:spacing w:before="0" w:after="0"/>
              <w:ind w:left="142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91713D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Месячник безопасности «Внимание, дети»:</w:t>
            </w:r>
          </w:p>
          <w:p w:rsidR="00381983" w:rsidRPr="00D95A6A" w:rsidRDefault="00406666" w:rsidP="0091713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беседы классных руководителей с родителями (законными предст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вителями) и обучающимися, воспитанниками о необходимости с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блюдения ПДД  - постоянно.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мер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приятий, коррекцио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занятий, клас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часов, посвяще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государственным праздникам и памя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ным датам в истории страны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06666" w:rsidRPr="0091713D" w:rsidRDefault="00406666" w:rsidP="00577BF4">
            <w:pPr>
              <w:pStyle w:val="Heading3"/>
              <w:spacing w:before="0" w:after="0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1.Общешкольная линейка «Поднятие флага» - еженедельно по пон</w:t>
            </w: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дельникам</w:t>
            </w:r>
          </w:p>
          <w:p w:rsidR="00406666" w:rsidRPr="0091713D" w:rsidRDefault="00406666" w:rsidP="00577BF4">
            <w:pPr>
              <w:pStyle w:val="ac"/>
              <w:spacing w:after="0" w:line="240" w:lineRule="auto"/>
              <w:ind w:left="142"/>
              <w:rPr>
                <w:sz w:val="24"/>
                <w:szCs w:val="24"/>
              </w:rPr>
            </w:pPr>
            <w:r w:rsidRPr="0091713D">
              <w:rPr>
                <w:sz w:val="24"/>
                <w:szCs w:val="24"/>
              </w:rPr>
              <w:t xml:space="preserve">   2.Внеклассные мероприятия «Мы разные, но мы вместе» 14.11.2024</w:t>
            </w:r>
          </w:p>
          <w:p w:rsidR="00406666" w:rsidRPr="0091713D" w:rsidRDefault="00406666" w:rsidP="00577BF4">
            <w:pPr>
              <w:pStyle w:val="ac"/>
              <w:spacing w:after="0" w:line="240" w:lineRule="auto"/>
              <w:ind w:left="142"/>
            </w:pPr>
            <w:r w:rsidRPr="0091713D">
              <w:rPr>
                <w:sz w:val="24"/>
                <w:szCs w:val="24"/>
              </w:rPr>
              <w:t xml:space="preserve">   3.</w:t>
            </w:r>
            <w:r w:rsidRPr="0091713D">
              <w:t xml:space="preserve"> </w:t>
            </w:r>
            <w:r w:rsidRPr="0091713D">
              <w:rPr>
                <w:sz w:val="24"/>
                <w:szCs w:val="24"/>
              </w:rPr>
              <w:t>Классные часы «День матери» 18.11.2024</w:t>
            </w:r>
          </w:p>
          <w:p w:rsidR="00406666" w:rsidRPr="0091713D" w:rsidRDefault="00406666" w:rsidP="00577BF4">
            <w:pPr>
              <w:pStyle w:val="ac"/>
              <w:spacing w:after="0" w:line="240" w:lineRule="auto"/>
              <w:ind w:left="142"/>
            </w:pPr>
            <w:r w:rsidRPr="0091713D">
              <w:t xml:space="preserve">   </w:t>
            </w:r>
            <w:r w:rsidRPr="0091713D">
              <w:rPr>
                <w:sz w:val="24"/>
                <w:szCs w:val="24"/>
              </w:rPr>
              <w:t>4.</w:t>
            </w:r>
            <w:r w:rsidRPr="0091713D">
              <w:t xml:space="preserve"> </w:t>
            </w:r>
            <w:r w:rsidRPr="0091713D">
              <w:rPr>
                <w:sz w:val="24"/>
                <w:szCs w:val="24"/>
              </w:rPr>
              <w:t>Классные часы «Символы России» 20.11-22.11.2024</w:t>
            </w:r>
          </w:p>
          <w:p w:rsidR="00406666" w:rsidRPr="0091713D" w:rsidRDefault="00406666" w:rsidP="00577BF4">
            <w:pPr>
              <w:spacing w:after="0" w:line="240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91713D">
              <w:rPr>
                <w:rFonts w:ascii="Times New Roman" w:eastAsia="Calibri" w:hAnsi="Times New Roman" w:cs="Times New Roman"/>
                <w:sz w:val="24"/>
                <w:szCs w:val="24"/>
              </w:rPr>
              <w:t>5. Классные часы «Волонтёры России» 05.12.2024</w:t>
            </w:r>
          </w:p>
          <w:p w:rsidR="00406666" w:rsidRPr="0091713D" w:rsidRDefault="00406666" w:rsidP="00577BF4">
            <w:pPr>
              <w:pStyle w:val="ac"/>
              <w:spacing w:after="0" w:line="240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91713D">
              <w:rPr>
                <w:rFonts w:eastAsia="Calibri"/>
                <w:sz w:val="24"/>
                <w:szCs w:val="24"/>
                <w:lang w:eastAsia="en-US"/>
              </w:rPr>
              <w:t>6.Классные часы и внеклассные мероприятия «День Констит</w:t>
            </w:r>
            <w:r w:rsidRPr="0091713D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91713D">
              <w:rPr>
                <w:rFonts w:eastAsia="Calibri"/>
                <w:sz w:val="24"/>
                <w:szCs w:val="24"/>
                <w:lang w:eastAsia="en-US"/>
              </w:rPr>
              <w:t>ции»12.12.2024</w:t>
            </w:r>
          </w:p>
          <w:p w:rsidR="00406666" w:rsidRPr="0091713D" w:rsidRDefault="00406666" w:rsidP="00577BF4">
            <w:pPr>
              <w:pStyle w:val="ac"/>
              <w:spacing w:after="0" w:line="240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91713D">
              <w:rPr>
                <w:rFonts w:eastAsia="Calibri"/>
                <w:sz w:val="24"/>
                <w:szCs w:val="24"/>
                <w:lang w:eastAsia="en-US"/>
              </w:rPr>
              <w:t>7. Классные часы и внеклассные мероприятия «День героев Ро</w:t>
            </w:r>
            <w:r w:rsidRPr="0091713D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91713D">
              <w:rPr>
                <w:rFonts w:eastAsia="Calibri"/>
                <w:sz w:val="24"/>
                <w:szCs w:val="24"/>
                <w:lang w:eastAsia="en-US"/>
              </w:rPr>
              <w:t>сии» 09.12.2024</w:t>
            </w:r>
          </w:p>
          <w:p w:rsidR="00381983" w:rsidRPr="00D95A6A" w:rsidRDefault="00406666" w:rsidP="00577BF4">
            <w:pPr>
              <w:pStyle w:val="ac"/>
              <w:spacing w:after="0" w:line="240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91713D">
              <w:rPr>
                <w:rFonts w:eastAsia="Calibri"/>
                <w:sz w:val="24"/>
                <w:szCs w:val="24"/>
                <w:lang w:eastAsia="en-US"/>
              </w:rPr>
              <w:t>8. Классные часы и внеклассные мероприятия «Семейные праз</w:t>
            </w:r>
            <w:r w:rsidRPr="0091713D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91713D">
              <w:rPr>
                <w:rFonts w:eastAsia="Calibri"/>
                <w:sz w:val="24"/>
                <w:szCs w:val="24"/>
                <w:lang w:eastAsia="en-US"/>
              </w:rPr>
              <w:t>ники и мечты» 23.12.2024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Изучение родного края, народных тр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диций, обычаев.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5448E" w:rsidRPr="0091713D" w:rsidRDefault="0095448E" w:rsidP="00577BF4">
            <w:pPr>
              <w:spacing w:after="0" w:line="240" w:lineRule="auto"/>
              <w:ind w:left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1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 xml:space="preserve">.  Участие во 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краевом творческом дистанционном конкурсе</w:t>
            </w:r>
            <w:r w:rsidR="00BF3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«Од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жда для моей  куклы» 16.09.2024.</w:t>
            </w:r>
          </w:p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color w:val="000000"/>
              </w:rPr>
              <w:t>2</w:t>
            </w:r>
            <w:r w:rsidRPr="0091713D">
              <w:rPr>
                <w:color w:val="000000"/>
              </w:rPr>
              <w:t>.</w:t>
            </w:r>
            <w:r w:rsidRPr="0091713D">
              <w:t xml:space="preserve"> 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Участие в  краевом конкурсе-фестивале художественного творч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ства «Восхождение к истокам» октябрь 2024.</w:t>
            </w:r>
          </w:p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713D">
              <w:rPr>
                <w:color w:val="000000"/>
              </w:rPr>
              <w:t xml:space="preserve"> </w:t>
            </w:r>
            <w:r w:rsidRPr="009171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9171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</w:t>
            </w:r>
            <w:r w:rsidRPr="009171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творческом  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91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«Народные символы Ро</w:t>
            </w:r>
            <w:r w:rsidRPr="0091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9171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сии» октябрь 2024.</w:t>
            </w:r>
          </w:p>
          <w:p w:rsidR="0095448E" w:rsidRPr="00BF365F" w:rsidRDefault="0095448E" w:rsidP="00577BF4">
            <w:pPr>
              <w:spacing w:after="0" w:line="240" w:lineRule="auto"/>
              <w:ind w:left="142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F36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4.</w:t>
            </w:r>
            <w:r w:rsidRPr="00BF365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Участие краевом творческом дистанционном </w:t>
            </w:r>
            <w:proofErr w:type="gramStart"/>
            <w:r w:rsidRPr="00BF365F">
              <w:rPr>
                <w:rFonts w:ascii="Times New Roman" w:eastAsia="Tahoma" w:hAnsi="Times New Roman" w:cs="Times New Roman"/>
                <w:sz w:val="24"/>
                <w:szCs w:val="24"/>
              </w:rPr>
              <w:t>конкурсе</w:t>
            </w:r>
            <w:proofErr w:type="gramEnd"/>
            <w:r w:rsidRPr="00BF365F">
              <w:rPr>
                <w:rFonts w:ascii="Times New Roman" w:eastAsia="Tahoma" w:hAnsi="Times New Roman" w:cs="Times New Roman"/>
                <w:sz w:val="24"/>
                <w:szCs w:val="24"/>
              </w:rPr>
              <w:t xml:space="preserve">   «Мален</w:t>
            </w:r>
            <w:r w:rsidRPr="00BF365F">
              <w:rPr>
                <w:rFonts w:ascii="Times New Roman" w:eastAsia="Tahoma" w:hAnsi="Times New Roman" w:cs="Times New Roman"/>
                <w:sz w:val="24"/>
                <w:szCs w:val="24"/>
              </w:rPr>
              <w:t>ь</w:t>
            </w:r>
            <w:r w:rsidRPr="00BF365F">
              <w:rPr>
                <w:rFonts w:ascii="Times New Roman" w:eastAsia="Tahoma" w:hAnsi="Times New Roman" w:cs="Times New Roman"/>
                <w:sz w:val="24"/>
                <w:szCs w:val="24"/>
              </w:rPr>
              <w:t>кая страна» 29.11.2024</w:t>
            </w:r>
          </w:p>
          <w:p w:rsidR="0095448E" w:rsidRPr="00BF365F" w:rsidRDefault="0095448E" w:rsidP="00577BF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36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5.Участие в краевом </w:t>
            </w:r>
            <w:r w:rsidRPr="00BF36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конкурсе «Мастерская Деда Мороза» 08.12. 2024</w:t>
            </w:r>
          </w:p>
          <w:p w:rsidR="0095448E" w:rsidRPr="00BF365F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F365F">
              <w:rPr>
                <w:rFonts w:ascii="Times New Roman" w:hAnsi="Times New Roman" w:cs="Times New Roman"/>
                <w:sz w:val="24"/>
                <w:szCs w:val="24"/>
              </w:rPr>
              <w:t xml:space="preserve"> 5.Участие в краевом конкурсе «Моя цветущая Родина» 07.11.    2024</w:t>
            </w:r>
          </w:p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713D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.</w:t>
            </w:r>
            <w:r w:rsidRPr="0091713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Изучение народных промыслов на уроках трудового обучения (швейное, столярное дело).</w:t>
            </w:r>
          </w:p>
          <w:p w:rsidR="0095448E" w:rsidRPr="0091713D" w:rsidRDefault="0095448E" w:rsidP="00577BF4">
            <w:pPr>
              <w:pStyle w:val="Heading3"/>
              <w:spacing w:before="0" w:after="0"/>
              <w:ind w:left="142"/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7.Изучение народных промыслов на занятиях дополнительного обр</w:t>
            </w:r>
            <w:r w:rsidRPr="0091713D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а</w:t>
            </w:r>
            <w:r w:rsidRPr="0091713D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зования («Рукодельница», «Мастер-умелец», «Умелые ручки»).</w:t>
            </w:r>
          </w:p>
          <w:p w:rsidR="0095448E" w:rsidRPr="0091713D" w:rsidRDefault="0095448E" w:rsidP="00577BF4">
            <w:pPr>
              <w:pStyle w:val="Heading3"/>
              <w:spacing w:before="0" w:after="0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8. Занятия клуба «Краевед»:</w:t>
            </w:r>
          </w:p>
          <w:p w:rsidR="0095448E" w:rsidRPr="0091713D" w:rsidRDefault="0095448E" w:rsidP="00577BF4">
            <w:pPr>
              <w:pStyle w:val="Heading3"/>
              <w:spacing w:before="0" w:after="0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 природе - фильм «Птицы» из серии «Красная книга России», </w:t>
            </w:r>
          </w:p>
          <w:p w:rsidR="0095448E" w:rsidRPr="0091713D" w:rsidRDefault="0095448E" w:rsidP="00577BF4">
            <w:pPr>
              <w:pStyle w:val="Heading3"/>
              <w:spacing w:before="0" w:after="0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фильм «Кавказ» из серии «Россия от края и до края»;</w:t>
            </w:r>
          </w:p>
          <w:p w:rsidR="0095448E" w:rsidRPr="0091713D" w:rsidRDefault="0095448E" w:rsidP="00577BF4">
            <w:pPr>
              <w:pStyle w:val="31"/>
              <w:spacing w:before="0" w:after="0"/>
              <w:ind w:left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о достопримечательностях КМВ и Кавказа - фильмы о Пятигорске, Кисловодске, Железноводске и Ессентуках из серии «Кавказские М</w:t>
            </w: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неральные воды»;</w:t>
            </w:r>
          </w:p>
          <w:p w:rsidR="00381983" w:rsidRPr="0091713D" w:rsidRDefault="0095448E" w:rsidP="00577BF4">
            <w:pPr>
              <w:pStyle w:val="31"/>
              <w:spacing w:before="0" w:after="0"/>
              <w:ind w:left="142"/>
              <w:jc w:val="both"/>
              <w:rPr>
                <w:rFonts w:ascii="Times New Roman" w:eastAsia="Times New Roman" w:hAnsi="Times New Roman" w:cs="Times New Roman"/>
                <w:b w:val="0"/>
                <w:color w:val="292929"/>
                <w:sz w:val="24"/>
                <w:szCs w:val="24"/>
              </w:rPr>
            </w:pPr>
            <w:r w:rsidRPr="0091713D">
              <w:t xml:space="preserve"> </w:t>
            </w:r>
            <w:r w:rsidRPr="0091713D">
              <w:rPr>
                <w:rFonts w:ascii="Times New Roman" w:hAnsi="Times New Roman" w:cs="Times New Roman"/>
                <w:b w:val="0"/>
              </w:rPr>
              <w:t xml:space="preserve">- </w:t>
            </w:r>
            <w:r w:rsidRPr="0091713D">
              <w:rPr>
                <w:rFonts w:ascii="Times New Roman" w:hAnsi="Times New Roman" w:cs="Times New Roman"/>
                <w:b w:val="0"/>
                <w:sz w:val="24"/>
                <w:szCs w:val="24"/>
              </w:rPr>
              <w:t>экскурсии по родной станице, родному краю.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Организация встреч с участниками ВОВ и локальных войн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95448E" w:rsidP="00577BF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7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коллектива ГКОУ  «Специальная (коррекционная) общ</w:t>
            </w:r>
            <w:r w:rsidRPr="00917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917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образовательная школа №22» в сборе гуманитарной помощи для со</w:t>
            </w:r>
            <w:r w:rsidRPr="00917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91713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 СВО (08.10.2024, 10.12.2024).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и пров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дение внеклас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  занятий, клас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часов: «Дни 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инской славы Ро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сии», «О героях-земляках», «Уроков Памяти»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448E" w:rsidRPr="0091713D" w:rsidRDefault="0095448E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1. Классные часы «Наши защитники Отечества», «О героях – земл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ках: Сонин Г.З.», «Вывод войск из Афганистана», «День героев От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чества».</w:t>
            </w:r>
          </w:p>
          <w:p w:rsidR="0095448E" w:rsidRPr="0091713D" w:rsidRDefault="0095448E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2. Участие в акциях «Обелиск» (трудовые десанты к памятнику во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 xml:space="preserve">нам-освободителям станицы Незлобной).     </w:t>
            </w:r>
          </w:p>
          <w:p w:rsidR="0095448E" w:rsidRPr="0091713D" w:rsidRDefault="0095448E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3. Экскурсии обучающихся, воспитанников 1-10 классов,  ГПО, в школьный музей «Дни блокадного Ленинграда», «Герои среди нас», «Могила неизвестного солдата», «Пионеры-герои», «День героев Отечества», «День неизвестного солдата».</w:t>
            </w:r>
          </w:p>
          <w:p w:rsidR="0095448E" w:rsidRPr="0091713D" w:rsidRDefault="0095448E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4. Экскурсии обучающихся, воспитанников 1-9 классов. ГПО, в г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родской парк города Георгиевска к мемориалу «Танк» 27.09.2024, 18.10.2024, 22.11.2024, 06.12.2024.</w:t>
            </w:r>
          </w:p>
          <w:p w:rsidR="0095448E" w:rsidRPr="0091713D" w:rsidRDefault="0095448E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5. Участие во Всероссийской акции «Парта Героя».</w:t>
            </w:r>
          </w:p>
          <w:p w:rsidR="00381983" w:rsidRPr="00D95A6A" w:rsidRDefault="0095448E" w:rsidP="00BF365F">
            <w:pPr>
              <w:pStyle w:val="ac"/>
              <w:spacing w:after="0" w:line="240" w:lineRule="auto"/>
              <w:ind w:left="142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91713D">
              <w:rPr>
                <w:sz w:val="24"/>
                <w:szCs w:val="24"/>
              </w:rPr>
              <w:t>6. Внеклассные мероприятия в школьном музее, посвященные Дню героя Отечества.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Диагностирование воспитанников по м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тодике «Уровень во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питанности»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95448E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Все обучающиеся, воспитанники 1-10 классов, ГПО, включая об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чающихся индивидуального обучения на дому, проходят диагност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рование по методике «Уровень воспитанности». В соответствии с р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зультатами проводится коррекционная и воспитательная работа с обучающимися, воспитанниками.</w:t>
            </w:r>
          </w:p>
        </w:tc>
      </w:tr>
      <w:tr w:rsidR="00381983" w:rsidRPr="00D52BB3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тематич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 коррекционных занятий, классных 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сов (по перспективно-тематическим планам и планам работы)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проводятся классные часы по н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правлениям:</w:t>
            </w:r>
          </w:p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- личностное развитие,</w:t>
            </w:r>
          </w:p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- профилактика употребления ПАВ,</w:t>
            </w:r>
          </w:p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- охрана здоровья, ЗОЖ,</w:t>
            </w:r>
          </w:p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- творческое воображение,</w:t>
            </w:r>
          </w:p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- работа с книгой,</w:t>
            </w:r>
          </w:p>
          <w:p w:rsidR="0095448E" w:rsidRPr="0091713D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- профориентация обучающихся, воспитанников,</w:t>
            </w:r>
          </w:p>
          <w:p w:rsidR="0095448E" w:rsidRPr="00021A7C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- патриотизм, памятные даты,</w:t>
            </w:r>
          </w:p>
          <w:p w:rsidR="00381983" w:rsidRPr="00D52BB3" w:rsidRDefault="0095448E" w:rsidP="00577BF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- минутки безопасности (ПДД, терроризм, походы в лес, поведение на воде, профилактика различных вирусных инфекций, клещи и т.д.).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тематич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 экскурсий в 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ганизации и на пре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приятии:</w:t>
            </w:r>
          </w:p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–швейный цех;</w:t>
            </w:r>
          </w:p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строительные об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ъ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екты;</w:t>
            </w:r>
          </w:p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цеха по изготовл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нию мебели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661F" w:rsidRPr="0091713D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1.Экскурсии в кабинет швейного дела для обучающихся, воспита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1-4  классов.</w:t>
            </w:r>
          </w:p>
          <w:p w:rsidR="005A661F" w:rsidRPr="0091713D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Экскурсии в кабинет столярного дела для обучающихся, воспита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1-4 классов.</w:t>
            </w:r>
          </w:p>
          <w:p w:rsidR="005A661F" w:rsidRPr="0091713D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3.Тематическая экскурсия в ГБ ПОУ «Георгиевский региональный колледж «Интеграл» для обучающихся, воспитанников 8-9 классов по профессиям «Кондитер», «Повар» 27.09.2024.</w:t>
            </w:r>
          </w:p>
          <w:p w:rsidR="005A661F" w:rsidRPr="0091713D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4.Экскурсия в ГБ ПОУ «Георгиевский колледж» по профессиям «П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карь», «Каменщик»   15.11.2024.</w:t>
            </w:r>
          </w:p>
          <w:p w:rsidR="00381983" w:rsidRPr="00D95A6A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Участие во Всероссийском проекте «Билет в будущее», «Россия – мои горизонты» сентябрь-декабрь 2024.</w:t>
            </w:r>
          </w:p>
        </w:tc>
      </w:tr>
      <w:tr w:rsidR="00381983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 xml:space="preserve">Профориентация </w:t>
            </w:r>
            <w:proofErr w:type="gram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для</w:t>
            </w:r>
            <w:proofErr w:type="gram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8-9 классов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A661F" w:rsidRPr="0091713D" w:rsidRDefault="005A661F" w:rsidP="00BF365F">
            <w:pPr>
              <w:pStyle w:val="a4"/>
              <w:ind w:left="142"/>
              <w:jc w:val="both"/>
              <w:rPr>
                <w:color w:val="292929"/>
              </w:rPr>
            </w:pPr>
            <w:r w:rsidRPr="0091713D">
              <w:rPr>
                <w:color w:val="292929"/>
              </w:rPr>
              <w:t>1.Экскурсии в учреждения профессиональной подготовки:</w:t>
            </w:r>
          </w:p>
          <w:p w:rsidR="005A661F" w:rsidRPr="0091713D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 ГБ ПОУ Георгиевский региональный колледж «Интеграл» 27.09.2024.</w:t>
            </w:r>
          </w:p>
          <w:p w:rsidR="005A661F" w:rsidRPr="0091713D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 ГБ ПОУ «Георгиевский колледж»  18.10.2024.</w:t>
            </w:r>
          </w:p>
          <w:p w:rsidR="005A661F" w:rsidRPr="0091713D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ГБ ПОУ «Георгиевский политехнический техникум» 15.11.2024.</w:t>
            </w:r>
          </w:p>
          <w:p w:rsidR="005A661F" w:rsidRPr="0091713D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база строительных материалов «</w:t>
            </w:r>
            <w:proofErr w:type="spellStart"/>
            <w:r w:rsidRPr="0091713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БИГ-Строй</w:t>
            </w:r>
            <w:proofErr w:type="spellEnd"/>
            <w:r w:rsidRPr="0091713D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22.11.2024.</w:t>
            </w:r>
          </w:p>
          <w:p w:rsidR="005A661F" w:rsidRPr="0091713D" w:rsidRDefault="005A661F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2. Встречи и беседы с преподавателями учреждений профессионал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1713D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подготовки «Наши будущие профессии» 27.09.2024, 18.10.2024, 15.11.2024.</w:t>
            </w:r>
          </w:p>
          <w:p w:rsidR="005A661F" w:rsidRPr="0091713D" w:rsidRDefault="005A661F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3. Классные часы «Профессии наших родителей» 1-4 классы, 5-7 классы.</w:t>
            </w:r>
          </w:p>
          <w:p w:rsidR="005A661F" w:rsidRPr="0091713D" w:rsidRDefault="005A661F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4. Классные часы «Выбираем будущую профессию» 8-9 классы. ГПО.</w:t>
            </w:r>
          </w:p>
          <w:p w:rsidR="005A661F" w:rsidRPr="0091713D" w:rsidRDefault="005A661F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5. Консультирование педагога-психолога обучающихся, воспитанн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ков 9 класса, ГПО  и родителей (законных представителей) «Моя б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дущая профессия».</w:t>
            </w:r>
          </w:p>
          <w:p w:rsidR="00381983" w:rsidRPr="00D95A6A" w:rsidRDefault="005A661F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6. Участие во Всероссийской программе «Россия – мои горизо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713D">
              <w:rPr>
                <w:rFonts w:ascii="Times New Roman" w:hAnsi="Times New Roman" w:cs="Times New Roman"/>
                <w:sz w:val="24"/>
                <w:szCs w:val="24"/>
              </w:rPr>
              <w:t>ты» (профориентация 6-ГПО классы).</w:t>
            </w:r>
          </w:p>
        </w:tc>
      </w:tr>
      <w:tr w:rsidR="00381983" w:rsidRPr="00D95A6A" w:rsidTr="0048189C">
        <w:trPr>
          <w:trHeight w:val="5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BF36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color w:val="292929"/>
                <w:sz w:val="24"/>
                <w:szCs w:val="24"/>
              </w:rPr>
              <w:t>5. Введение федерального государственного образовательного стандарта  для обуча</w:t>
            </w: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color w:val="292929"/>
                <w:sz w:val="24"/>
                <w:szCs w:val="24"/>
              </w:rPr>
              <w:t>ю</w:t>
            </w: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color w:val="292929"/>
                <w:sz w:val="24"/>
                <w:szCs w:val="24"/>
              </w:rPr>
              <w:t>щихся, воспитанников с умственной отсталостью  (интеллектуальными нарушениями) (далее — ФГОС)</w:t>
            </w:r>
          </w:p>
        </w:tc>
      </w:tr>
      <w:tr w:rsidR="00381983" w:rsidRPr="000D4BB3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BF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Работа с документом «ФГОС образ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вания </w:t>
            </w:r>
            <w:proofErr w:type="gram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обучающихся</w:t>
            </w:r>
            <w:proofErr w:type="gram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  </w:t>
            </w:r>
            <w:proofErr w:type="spell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умст-венной</w:t>
            </w:r>
            <w:proofErr w:type="spell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отсталостью (интеллектуальными нарушениями)», /далее ФГОС ОВЗ/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81983" w:rsidRPr="0024450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Продолжается работа педагогическим коллективом ОУ   по изучению ФГОС ОВЗ, </w:t>
            </w:r>
            <w:proofErr w:type="gram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утверждённого</w:t>
            </w:r>
            <w:proofErr w:type="gram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 прик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зом  МОН РФ от 19.12.2014 № 1599.</w:t>
            </w:r>
          </w:p>
        </w:tc>
      </w:tr>
      <w:tr w:rsidR="00381983" w:rsidRPr="000D4BB3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BF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Приведение локальных актов ОУ в соответствие с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ОУ приведены в соответствие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 ФГОС ОВЗ, ФАООП.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BF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Участие в опросах, экспертных се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сиях для обобщения аналитических материалов на региональном уровне.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участвует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опросах, экспертных сессиях для обобщения аналитических материалов на региональном уровне.</w:t>
            </w:r>
          </w:p>
        </w:tc>
      </w:tr>
      <w:tr w:rsidR="00381983" w:rsidRPr="000D4BB3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BF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разъяснительной работы в практической деятельности  по 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накомлению с поступающими пис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мами Министерство просвещ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ния  России по отдельным вопросам введения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Планомерно, регулярно проводится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разъяснительная работа в практической деятельности  по ознакомл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нию с поступающими письмами Министерство пр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свещения  России по отдельным вопросам введения ФГОС ОВЗ.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BF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Изучение методических рекоменд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ций  по разработке АООП ОУ на 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нове ФГОС ОВЗ и использование их в практической деятельности.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Изучены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методические рекомендации  по разработке АООП ОУ на основе ФАООП, применяются в практ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ческой деятельности.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BF3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Создание условий для реализации ФГОС ОВЗ в ОУ, в соответствии с региональными программами и пл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нами.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В ОУ созданы условия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для реализации ФГОС ОВЗ в ОУ, в соответствии с региональными программами и планами. 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Каждая классная комната оборудована интерактивн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ми досками, компьютерами, что позволяет в интере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ной, познавательной форме донести учебный матер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ал до каждого ребенка с особыми возможностями зд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ровья. 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видеотехники: проекторы - 2 ед.,                                             видеокамеры – 2 ед., цифровой фотоаппарат- 1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аудиотехники – 3 ед.;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для учебных целей – 21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для рабочих целей – 6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составе локальных вычи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лительных сетей – 4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компьютеров с интернетом – 27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с доступом к </w:t>
            </w:r>
            <w:proofErr w:type="spellStart"/>
            <w:proofErr w:type="gram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Интернет-порталу</w:t>
            </w:r>
            <w:proofErr w:type="spellEnd"/>
            <w:proofErr w:type="gram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ОУ- 13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(интера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тивные доски) – 9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 для учебных целей – 13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нэтбуков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– 1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Принтеров- 3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МФУ – 18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Портативная колонка – 1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ЖК мониторы – 2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65- 1 шт.;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75- 1 шт.</w:t>
            </w:r>
          </w:p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Имеется выход в Интернет. Есть электронный адрес. Функционирует система электронного документооб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рота. Действует школьный сайт.</w:t>
            </w:r>
          </w:p>
          <w:p w:rsidR="00381983" w:rsidRPr="00D95A6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оборудованы очистительной системой для воды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Кеосан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, практически каждый класс имеет ион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заторы, увлажнители воздуха.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Организация обсуждения и испол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зования вариативных образовател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программ, находящихся  в фед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ральном реестре, при разработке 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новных образовательных программ в соответствии с ФГОС ОВЗ, ФАООП.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577BF4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 разработке основных образовательных пр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грамм в соответствии с ФГОС ОВЗ, ФАООП обсу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ж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даются и используются вариативные образовательные пр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граммы, находящиеся  в федеральном       реестре.</w:t>
            </w:r>
          </w:p>
        </w:tc>
      </w:tr>
      <w:tr w:rsidR="00381983" w:rsidRPr="00D95A6A" w:rsidTr="0048189C">
        <w:trPr>
          <w:trHeight w:val="5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91713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6. Организационное обеспечение реализации ФГОС ОВЗ</w:t>
            </w:r>
          </w:p>
        </w:tc>
      </w:tr>
      <w:tr w:rsidR="00381983" w:rsidRPr="000D4BB3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Функционирование  системы мет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дической работы (в учебном, восп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тательном, </w:t>
            </w:r>
            <w:proofErr w:type="spell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коррекционно-развиваю-щем</w:t>
            </w:r>
            <w:proofErr w:type="spell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модуле), </w:t>
            </w:r>
            <w:proofErr w:type="spellStart"/>
            <w:proofErr w:type="gram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обе-спечивающей</w:t>
            </w:r>
            <w:proofErr w:type="spellEnd"/>
            <w:proofErr w:type="gram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провождение введения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В ОУ важное место в учебно-воспитательном проце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се, 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коррекционно-развивающем модуле, 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системе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методической работы, представленной мет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дическим Советом, Методическими объединениями, обеспечивающим сопровождение введения ФГОС ОВЗ.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Создание условий для повышения квалификации педагогических 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ботников их методической поддер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ж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ке по реализации ФГОС ОВЗ.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F365F">
            <w:pPr>
              <w:pStyle w:val="a7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ОУ созданы  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условия для повыш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ния квалификации педагогических работников их м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тодической поддержке по реализации ФГОС ОВЗ.</w:t>
            </w:r>
          </w:p>
          <w:p w:rsidR="00381983" w:rsidRPr="0024450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Ежегодно и планомерно педагоги ОУ проходят курсы повышения квалификации.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Создание условий для практического участия в учебно-методических об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ъ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единениях всех педагогических 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ботников, реализующих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ОУ созданы  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условия для практич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ского участия в учебно-методических объединениях всех педагогических работников, реализующих ФГОС ОВЗ. Каждый педагогический работник ежегодно принимает участие в проведении МО, педагогических 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ветах.</w:t>
            </w:r>
          </w:p>
        </w:tc>
      </w:tr>
      <w:tr w:rsidR="00381983" w:rsidRPr="00D95A6A" w:rsidTr="0048189C">
        <w:trPr>
          <w:trHeight w:val="232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91713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7. Кадровое обеспечение введения ФГОС ОВЗ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Участие руководящих и педагогич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 работников ОУ в курсах пов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ы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шения квалификации и обучающих мероприятиях по вопросам реализ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ции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AE46D1" w:rsidP="00727B63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педагога</w:t>
            </w:r>
            <w:r w:rsidR="00381983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ОУ прошли курсы повышения квалиф</w:t>
            </w:r>
            <w:r w:rsidR="00381983" w:rsidRPr="002445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1983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кации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1983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5 образовательным  дисциплинам </w:t>
            </w:r>
            <w:r w:rsidR="00652814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="00BC0DA6" w:rsidRPr="002445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1983"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%).</w:t>
            </w:r>
          </w:p>
          <w:p w:rsidR="00381983" w:rsidRPr="00D95A6A" w:rsidRDefault="00381983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Определение наставников для сопр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вождения молодых специалистов по вопросам реализации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F365F">
            <w:pPr>
              <w:pStyle w:val="a7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ОУ определены наставники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для 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провождения молодых специалистов из практикантов по вопросам реализации ФГОС ОВЗ. </w:t>
            </w:r>
          </w:p>
          <w:p w:rsidR="00381983" w:rsidRPr="00D95A6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</w:t>
            </w:r>
            <w:proofErr w:type="spell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договоро</w:t>
            </w:r>
            <w:proofErr w:type="spell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от 30.08.2019 №337С с филиалом государственного бюджетного о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разовательного учреждения высшего образования </w:t>
            </w:r>
            <w:r w:rsidRPr="002445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«Ставропольский государственный педагогический институт» г</w:t>
            </w:r>
            <w:proofErr w:type="gramStart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уденновск.</w:t>
            </w:r>
          </w:p>
        </w:tc>
      </w:tr>
      <w:tr w:rsidR="00381983" w:rsidRPr="00D95A6A" w:rsidTr="0048189C">
        <w:trPr>
          <w:trHeight w:val="291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91713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lastRenderedPageBreak/>
              <w:t>8. Финансово-экономическое обеспечение введения ФГОС ОВЗ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Эффективное  планирование расх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дов средств учредителя в соответс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вии с методическими рекомендаци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я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ми по финансовому обеспечению прав обучающихся с ОВЗ на получ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ние  общедоступного  и бесплатн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  образования  в условиях введения ФГОС ОВЗ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BF365F">
            <w:pPr>
              <w:pStyle w:val="a7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>Администрацией ОУ, бухгалтерией ведется э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ффе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тивное  планирование расходов средств учредителя в соответствии с методическими рекомендациями по финансовому обеспечению прав обучающихся с ОВЗ на получение  общедоступного  и бесплатного  обр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зования  в условиях введения ФГОС ОВЗ.</w:t>
            </w:r>
          </w:p>
        </w:tc>
      </w:tr>
      <w:tr w:rsidR="00381983" w:rsidRPr="00D95A6A" w:rsidTr="0048189C">
        <w:trPr>
          <w:trHeight w:val="5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983" w:rsidRPr="00D95A6A" w:rsidRDefault="00381983" w:rsidP="0091713D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9. Информационное  обеспечение введения ФГОС ОВЗ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Участие в региональных совещаниях, семинарах, конференциях, </w:t>
            </w:r>
            <w:proofErr w:type="spell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вебинарах</w:t>
            </w:r>
            <w:proofErr w:type="spell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 вопросам введения  и реализации ФГОС ОВЗ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BF365F">
            <w:pPr>
              <w:pStyle w:val="a7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участвует в 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региональных сов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щаниях, семинарах, конференциях, </w:t>
            </w:r>
            <w:proofErr w:type="spellStart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вебинарах</w:t>
            </w:r>
            <w:proofErr w:type="spellEnd"/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 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просам введения  и реализации ФГОС ОВЗ.</w:t>
            </w:r>
          </w:p>
          <w:p w:rsidR="00381983" w:rsidRPr="00D95A6A" w:rsidRDefault="00381983" w:rsidP="00BF365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24450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педагогических советов и других мероприятий  в образов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24450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тельной организации по вопросам введения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24450A" w:rsidRDefault="00381983" w:rsidP="00BF365F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сов</w:t>
            </w:r>
            <w:r w:rsidR="008028F7"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еты:</w:t>
            </w:r>
          </w:p>
          <w:p w:rsidR="008028F7" w:rsidRPr="008028F7" w:rsidRDefault="00B064EB" w:rsidP="00BF365F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</w:t>
            </w:r>
            <w:r w:rsidR="008028F7"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– «</w:t>
            </w:r>
            <w:r w:rsidR="00BF126C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педагогического ма</w:t>
            </w:r>
            <w:r w:rsidR="00BF126C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BF126C">
              <w:rPr>
                <w:rFonts w:ascii="Times New Roman" w:eastAsia="Calibri" w:hAnsi="Times New Roman" w:cs="Times New Roman"/>
                <w:sz w:val="24"/>
                <w:szCs w:val="24"/>
              </w:rPr>
              <w:t>терства учителей школы через самообразовательную деятельность</w:t>
            </w:r>
            <w:r w:rsidR="008028F7" w:rsidRPr="0024450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381983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1983" w:rsidRPr="00D95A6A" w:rsidRDefault="00381983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Изучение публикаций  в СМИ, в том числе электронных, 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интернет-ресурса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, о ходе  реализации ФГОС ОВЗ.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81983" w:rsidRPr="00D95A6A" w:rsidRDefault="00381983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r w:rsidRPr="00D95A6A">
              <w:rPr>
                <w:rFonts w:ascii="Times New Roman" w:hAnsi="Times New Roman"/>
                <w:sz w:val="24"/>
                <w:szCs w:val="24"/>
              </w:rPr>
              <w:t>Педагогический коллектив ОУ и</w:t>
            </w:r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зучает публик</w:t>
            </w:r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ций  в СМИ, в том числе электронных,  </w:t>
            </w:r>
            <w:proofErr w:type="spellStart"/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интернет-ресурса</w:t>
            </w:r>
            <w:proofErr w:type="spellEnd"/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, о ходе  реализации ФГОС ОВЗ на данных электронных страницах:</w:t>
            </w:r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http://doshvozrast.ru/prazdniki/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http://www.detsadclub.ru/scenarii-prazdnikov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http://ped-kopilka.ru/shkolnye-prazdniki/prazdniki-dlja-mladshih-shkolnikov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http://nsportal.ru/detskii-sad/muzykalno-ritmicheskoe-zanyatie/rabochaya-programma-po-horeografii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http://schoolmityaevo.ru/?p=288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http://forum.numi.ru/index.php?showtopic=11658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http://pdshi.muzkult.ru/img/upload/46609/documents/UPtanecdop.pdf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http://www.perluna-detyam.com.ua/raznye-materialy/1369-q-q339.html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http://superpredki.ru/detskaya-psihologiya/detskie-prazdniki-v-shkole.html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http://nsportal.ru/nachalnaya-shkola/stsenarii-prazdnikov/scenariy-novogodnego-prazdnika-dlya-detey-nachalnoy-shkoly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http://vashechudo.ru/detskoe-tvorchestvo-i-dosug/scenari-shkolnyh-prazdnikov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http://www.astromeridian.ru/poetry/scenarii_dlja_detei_i_podrostkov/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http://nsportal.ru/shkola/mirovaya-khudozhestvennaya-kultura/library/rabochaya-programma-po-iskusstvu-8-9-klass</w:t>
              </w:r>
            </w:hyperlink>
          </w:p>
          <w:p w:rsidR="00381983" w:rsidRPr="00D95A6A" w:rsidRDefault="004130FF" w:rsidP="0081029C">
            <w:pPr>
              <w:pStyle w:val="10"/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http://www.centrobrrostov.ru/images/stories/blogs/bulkina/20120828/2.pdf</w:t>
              </w:r>
            </w:hyperlink>
          </w:p>
          <w:p w:rsidR="00381983" w:rsidRPr="00D95A6A" w:rsidRDefault="004130FF" w:rsidP="0081029C">
            <w:pPr>
              <w:pStyle w:val="10"/>
              <w:tabs>
                <w:tab w:val="left" w:pos="949"/>
              </w:tabs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http://www.pandia.ru/block_big.html</w:t>
              </w:r>
            </w:hyperlink>
          </w:p>
          <w:p w:rsidR="00381983" w:rsidRPr="00D95A6A" w:rsidRDefault="004130FF" w:rsidP="0081029C">
            <w:pPr>
              <w:pStyle w:val="10"/>
              <w:tabs>
                <w:tab w:val="left" w:pos="949"/>
              </w:tabs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http://nsportal.ru/shkola/tekhnologiya/library/rabochaya-programma-prikladnoe-tvorchestvo</w:t>
              </w:r>
            </w:hyperlink>
          </w:p>
          <w:p w:rsidR="00381983" w:rsidRPr="00D95A6A" w:rsidRDefault="004130FF" w:rsidP="0081029C">
            <w:pPr>
              <w:pStyle w:val="10"/>
              <w:tabs>
                <w:tab w:val="left" w:pos="949"/>
              </w:tabs>
              <w:ind w:left="142" w:firstLine="425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http://www.edu54.ru/node/18097</w:t>
              </w:r>
            </w:hyperlink>
          </w:p>
          <w:p w:rsidR="00381983" w:rsidRPr="00D95A6A" w:rsidRDefault="004130FF" w:rsidP="0081029C">
            <w:pPr>
              <w:pStyle w:val="10"/>
              <w:tabs>
                <w:tab w:val="left" w:pos="949"/>
              </w:tabs>
              <w:ind w:left="142" w:firstLine="283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http://umk-spo.biz/articles/klryk/tem-kl-cas/</w:t>
              </w:r>
            </w:hyperlink>
          </w:p>
          <w:p w:rsidR="00381983" w:rsidRPr="00D95A6A" w:rsidRDefault="004130FF" w:rsidP="0081029C">
            <w:pPr>
              <w:pStyle w:val="10"/>
              <w:tabs>
                <w:tab w:val="left" w:pos="949"/>
              </w:tabs>
              <w:ind w:left="142" w:firstLine="283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http://kimsb.ucoz.ru/index/tematicheskie_klassnye_chasy_i_besedy/0-20</w:t>
              </w:r>
            </w:hyperlink>
          </w:p>
          <w:p w:rsidR="00381983" w:rsidRPr="00D95A6A" w:rsidRDefault="004130FF" w:rsidP="0081029C">
            <w:pPr>
              <w:pStyle w:val="10"/>
              <w:tabs>
                <w:tab w:val="left" w:pos="949"/>
              </w:tabs>
              <w:ind w:left="142" w:firstLine="283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381983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http://www.uchmag.ru/estore/e45909/?s=191</w:t>
              </w:r>
            </w:hyperlink>
          </w:p>
          <w:p w:rsidR="00381983" w:rsidRPr="00D95A6A" w:rsidRDefault="00381983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FA1" w:rsidRPr="00D95A6A" w:rsidRDefault="00B97FA1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5226BC" w:rsidP="0091713D">
      <w:pPr>
        <w:pStyle w:val="a7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97FA1" w:rsidRPr="00D95A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D95A6A">
        <w:rPr>
          <w:rFonts w:ascii="Times New Roman" w:hAnsi="Times New Roman" w:cs="Times New Roman"/>
          <w:sz w:val="24"/>
          <w:szCs w:val="24"/>
        </w:rPr>
        <w:t>Т.А.Лущай</w:t>
      </w:r>
      <w:proofErr w:type="spellEnd"/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4450A" w:rsidRDefault="0024450A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1029C" w:rsidRDefault="0081029C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28F7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7371"/>
      </w:tblGrid>
      <w:tr w:rsidR="0024450A" w:rsidRPr="00D95A6A" w:rsidTr="009A1A17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50A" w:rsidRPr="002C2FBA" w:rsidRDefault="0024450A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</w:pPr>
            <w:r w:rsidRPr="002C2FB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 xml:space="preserve">Создание внутри ОУ </w:t>
            </w:r>
            <w:proofErr w:type="spellStart"/>
            <w:r w:rsidRPr="002C2FB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 xml:space="preserve"> </w:t>
            </w:r>
            <w:r w:rsidRPr="002C2FB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highlight w:val="yellow"/>
              </w:rPr>
              <w:t>среды.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450A" w:rsidRPr="002C2FBA" w:rsidRDefault="0024450A" w:rsidP="0091713D">
            <w:pPr>
              <w:spacing w:after="0" w:line="240" w:lineRule="auto"/>
              <w:jc w:val="both"/>
              <w:rPr>
                <w:rStyle w:val="100"/>
                <w:rFonts w:eastAsiaTheme="minorHAnsi"/>
                <w:b w:val="0"/>
                <w:highlight w:val="yellow"/>
              </w:rPr>
            </w:pPr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В ОУ создана </w:t>
            </w:r>
            <w:proofErr w:type="spellStart"/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здоровьесберегающая</w:t>
            </w:r>
            <w:proofErr w:type="spellEnd"/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среда. 26.11.2023 наше ОУ прин</w:t>
            </w:r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я</w:t>
            </w:r>
            <w:r w:rsidRPr="002C2FB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ло участие </w:t>
            </w:r>
            <w:r w:rsidRPr="002C2FBA">
              <w:rPr>
                <w:rStyle w:val="100"/>
                <w:rFonts w:eastAsiaTheme="minorHAnsi"/>
                <w:highlight w:val="yellow"/>
              </w:rPr>
              <w:t xml:space="preserve"> </w:t>
            </w:r>
            <w:r w:rsidRPr="002C2FBA">
              <w:rPr>
                <w:rStyle w:val="100"/>
                <w:rFonts w:eastAsiaTheme="minorHAnsi"/>
                <w:b w:val="0"/>
                <w:highlight w:val="yellow"/>
              </w:rPr>
              <w:t>в региональном этапе Всероссийского конкурса</w:t>
            </w:r>
          </w:p>
          <w:p w:rsidR="0024450A" w:rsidRPr="0078701F" w:rsidRDefault="0024450A" w:rsidP="0091713D">
            <w:pPr>
              <w:spacing w:after="0" w:line="240" w:lineRule="auto"/>
              <w:jc w:val="both"/>
              <w:rPr>
                <w:rStyle w:val="100"/>
                <w:rFonts w:eastAsiaTheme="minorHAnsi"/>
                <w:b w:val="0"/>
              </w:rPr>
            </w:pPr>
            <w:r w:rsidRPr="002C2FBA">
              <w:rPr>
                <w:rStyle w:val="100"/>
                <w:rFonts w:eastAsiaTheme="minorHAnsi"/>
                <w:b w:val="0"/>
                <w:highlight w:val="yellow"/>
              </w:rPr>
              <w:t>«Школа – территория здоровья»</w:t>
            </w:r>
          </w:p>
          <w:p w:rsidR="0024450A" w:rsidRPr="00D95A6A" w:rsidRDefault="0024450A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28F7" w:rsidRPr="00D95A6A" w:rsidRDefault="008028F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4007" w:rsidRPr="00D95A6A" w:rsidRDefault="0086400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5812"/>
      </w:tblGrid>
      <w:tr w:rsidR="00A878B0" w:rsidRPr="00D95A6A" w:rsidTr="00A878B0">
        <w:trPr>
          <w:trHeight w:val="840"/>
        </w:trPr>
        <w:tc>
          <w:tcPr>
            <w:tcW w:w="41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878B0" w:rsidRPr="00D95A6A" w:rsidRDefault="00A878B0" w:rsidP="009171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Обновление библиотечного фонда (учебники, методическая и худож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ственная литература)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78B0" w:rsidRPr="00D95A6A" w:rsidRDefault="00A878B0" w:rsidP="0091713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Приобретено учебников 68 экземпляров  на сумму 71577,55 рублей. </w:t>
            </w:r>
          </w:p>
        </w:tc>
      </w:tr>
    </w:tbl>
    <w:p w:rsidR="00864007" w:rsidRPr="00D95A6A" w:rsidRDefault="00864007" w:rsidP="0091713D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64007" w:rsidRPr="00D95A6A" w:rsidSect="000872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ACC" w:rsidRDefault="00821ACC" w:rsidP="00C609B1">
      <w:pPr>
        <w:spacing w:after="0" w:line="240" w:lineRule="auto"/>
      </w:pPr>
      <w:r>
        <w:separator/>
      </w:r>
    </w:p>
  </w:endnote>
  <w:endnote w:type="continuationSeparator" w:id="0">
    <w:p w:rsidR="00821ACC" w:rsidRDefault="00821ACC" w:rsidP="00C6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ACC" w:rsidRDefault="00821ACC" w:rsidP="00C609B1">
      <w:pPr>
        <w:spacing w:after="0" w:line="240" w:lineRule="auto"/>
      </w:pPr>
      <w:r>
        <w:separator/>
      </w:r>
    </w:p>
  </w:footnote>
  <w:footnote w:type="continuationSeparator" w:id="0">
    <w:p w:rsidR="00821ACC" w:rsidRDefault="00821ACC" w:rsidP="00C6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603"/>
    <w:multiLevelType w:val="hybridMultilevel"/>
    <w:tmpl w:val="0F6260C2"/>
    <w:lvl w:ilvl="0" w:tplc="4BE0484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2A067B"/>
    <w:multiLevelType w:val="hybridMultilevel"/>
    <w:tmpl w:val="412C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73D3"/>
    <w:multiLevelType w:val="hybridMultilevel"/>
    <w:tmpl w:val="412C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376A"/>
    <w:multiLevelType w:val="hybridMultilevel"/>
    <w:tmpl w:val="268C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4264"/>
    <w:multiLevelType w:val="hybridMultilevel"/>
    <w:tmpl w:val="E6945896"/>
    <w:lvl w:ilvl="0" w:tplc="5E6A9E3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29D059C3"/>
    <w:multiLevelType w:val="hybridMultilevel"/>
    <w:tmpl w:val="F4AE7032"/>
    <w:lvl w:ilvl="0" w:tplc="CEFE96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A3A3456"/>
    <w:multiLevelType w:val="hybridMultilevel"/>
    <w:tmpl w:val="960E2B1A"/>
    <w:lvl w:ilvl="0" w:tplc="26561270">
      <w:start w:val="1"/>
      <w:numFmt w:val="decimal"/>
      <w:lvlText w:val="%1."/>
      <w:lvlJc w:val="left"/>
      <w:pPr>
        <w:ind w:left="46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B0BDE"/>
    <w:multiLevelType w:val="hybridMultilevel"/>
    <w:tmpl w:val="C93A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90437"/>
    <w:multiLevelType w:val="multilevel"/>
    <w:tmpl w:val="E4344B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4D93434C"/>
    <w:multiLevelType w:val="hybridMultilevel"/>
    <w:tmpl w:val="B6D0FA7A"/>
    <w:lvl w:ilvl="0" w:tplc="CC961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29292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92129"/>
    <w:multiLevelType w:val="hybridMultilevel"/>
    <w:tmpl w:val="963A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005CC"/>
    <w:multiLevelType w:val="hybridMultilevel"/>
    <w:tmpl w:val="E9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65366"/>
    <w:multiLevelType w:val="hybridMultilevel"/>
    <w:tmpl w:val="A04E7A7C"/>
    <w:lvl w:ilvl="0" w:tplc="7804A0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64559E3"/>
    <w:multiLevelType w:val="hybridMultilevel"/>
    <w:tmpl w:val="C71C2740"/>
    <w:lvl w:ilvl="0" w:tplc="5FE44C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5BBA45BD"/>
    <w:multiLevelType w:val="hybridMultilevel"/>
    <w:tmpl w:val="C674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15F2B"/>
    <w:multiLevelType w:val="singleLevel"/>
    <w:tmpl w:val="76EEFF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E593EA2"/>
    <w:multiLevelType w:val="hybridMultilevel"/>
    <w:tmpl w:val="7D1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C0126"/>
    <w:multiLevelType w:val="hybridMultilevel"/>
    <w:tmpl w:val="A4E6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03344"/>
    <w:multiLevelType w:val="hybridMultilevel"/>
    <w:tmpl w:val="E9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0257D"/>
    <w:multiLevelType w:val="multilevel"/>
    <w:tmpl w:val="BD482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0">
    <w:nsid w:val="6EBE3678"/>
    <w:multiLevelType w:val="hybridMultilevel"/>
    <w:tmpl w:val="9B72CFC4"/>
    <w:lvl w:ilvl="0" w:tplc="CEC03F5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14D7B"/>
    <w:multiLevelType w:val="hybridMultilevel"/>
    <w:tmpl w:val="B4B6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0521D"/>
    <w:multiLevelType w:val="hybridMultilevel"/>
    <w:tmpl w:val="E9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10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8"/>
  </w:num>
  <w:num w:numId="15">
    <w:abstractNumId w:val="22"/>
  </w:num>
  <w:num w:numId="16">
    <w:abstractNumId w:val="18"/>
  </w:num>
  <w:num w:numId="17">
    <w:abstractNumId w:val="15"/>
  </w:num>
  <w:num w:numId="18">
    <w:abstractNumId w:val="11"/>
  </w:num>
  <w:num w:numId="19">
    <w:abstractNumId w:val="16"/>
  </w:num>
  <w:num w:numId="20">
    <w:abstractNumId w:val="4"/>
  </w:num>
  <w:num w:numId="21">
    <w:abstractNumId w:val="12"/>
  </w:num>
  <w:num w:numId="22">
    <w:abstractNumId w:val="5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0E7"/>
    <w:rsid w:val="00006731"/>
    <w:rsid w:val="00011BAE"/>
    <w:rsid w:val="00014ACD"/>
    <w:rsid w:val="000169BC"/>
    <w:rsid w:val="00020BDA"/>
    <w:rsid w:val="0002383F"/>
    <w:rsid w:val="00026170"/>
    <w:rsid w:val="00027556"/>
    <w:rsid w:val="00033C97"/>
    <w:rsid w:val="0003712A"/>
    <w:rsid w:val="00055FB3"/>
    <w:rsid w:val="00056DD8"/>
    <w:rsid w:val="00057D8A"/>
    <w:rsid w:val="00060096"/>
    <w:rsid w:val="0006589C"/>
    <w:rsid w:val="00075496"/>
    <w:rsid w:val="00085D53"/>
    <w:rsid w:val="000865B7"/>
    <w:rsid w:val="0008724A"/>
    <w:rsid w:val="00091EBF"/>
    <w:rsid w:val="00093181"/>
    <w:rsid w:val="0009394C"/>
    <w:rsid w:val="00094625"/>
    <w:rsid w:val="000A32D5"/>
    <w:rsid w:val="000A3D9D"/>
    <w:rsid w:val="000A472A"/>
    <w:rsid w:val="000B3956"/>
    <w:rsid w:val="000B4F82"/>
    <w:rsid w:val="000D3A6F"/>
    <w:rsid w:val="000D4BB3"/>
    <w:rsid w:val="000D53F1"/>
    <w:rsid w:val="000D570D"/>
    <w:rsid w:val="000D60E7"/>
    <w:rsid w:val="000E5FD5"/>
    <w:rsid w:val="000E67B0"/>
    <w:rsid w:val="000E6DD4"/>
    <w:rsid w:val="000E7CF5"/>
    <w:rsid w:val="000F46F6"/>
    <w:rsid w:val="000F55F0"/>
    <w:rsid w:val="001015B7"/>
    <w:rsid w:val="00103069"/>
    <w:rsid w:val="00106F82"/>
    <w:rsid w:val="00111960"/>
    <w:rsid w:val="00116576"/>
    <w:rsid w:val="00120DF9"/>
    <w:rsid w:val="00121902"/>
    <w:rsid w:val="00122CDD"/>
    <w:rsid w:val="001362B2"/>
    <w:rsid w:val="00142AED"/>
    <w:rsid w:val="00142C89"/>
    <w:rsid w:val="001440DF"/>
    <w:rsid w:val="00145C17"/>
    <w:rsid w:val="001475C1"/>
    <w:rsid w:val="001476A4"/>
    <w:rsid w:val="0015059D"/>
    <w:rsid w:val="001506F1"/>
    <w:rsid w:val="0015665D"/>
    <w:rsid w:val="001615D2"/>
    <w:rsid w:val="00166475"/>
    <w:rsid w:val="001728A9"/>
    <w:rsid w:val="00177CE2"/>
    <w:rsid w:val="00181F10"/>
    <w:rsid w:val="001821F3"/>
    <w:rsid w:val="001857FC"/>
    <w:rsid w:val="00190F0F"/>
    <w:rsid w:val="0019358B"/>
    <w:rsid w:val="00196CC7"/>
    <w:rsid w:val="001A267E"/>
    <w:rsid w:val="001A6146"/>
    <w:rsid w:val="001C7A62"/>
    <w:rsid w:val="001D5BE1"/>
    <w:rsid w:val="001D7A6F"/>
    <w:rsid w:val="001E16FF"/>
    <w:rsid w:val="001F2F8A"/>
    <w:rsid w:val="001F3704"/>
    <w:rsid w:val="001F4E26"/>
    <w:rsid w:val="001F79A7"/>
    <w:rsid w:val="002009C6"/>
    <w:rsid w:val="002029B9"/>
    <w:rsid w:val="00203993"/>
    <w:rsid w:val="002100F6"/>
    <w:rsid w:val="00211B89"/>
    <w:rsid w:val="0021687A"/>
    <w:rsid w:val="00216F23"/>
    <w:rsid w:val="00223DBE"/>
    <w:rsid w:val="00234F27"/>
    <w:rsid w:val="00236B27"/>
    <w:rsid w:val="00244406"/>
    <w:rsid w:val="0024450A"/>
    <w:rsid w:val="002556CF"/>
    <w:rsid w:val="00256A11"/>
    <w:rsid w:val="0025767B"/>
    <w:rsid w:val="002631B3"/>
    <w:rsid w:val="00267A17"/>
    <w:rsid w:val="0027386C"/>
    <w:rsid w:val="0027506E"/>
    <w:rsid w:val="00276EBB"/>
    <w:rsid w:val="00277192"/>
    <w:rsid w:val="00281129"/>
    <w:rsid w:val="00286670"/>
    <w:rsid w:val="00291FBF"/>
    <w:rsid w:val="00294FD6"/>
    <w:rsid w:val="00295186"/>
    <w:rsid w:val="002A0A61"/>
    <w:rsid w:val="002A1562"/>
    <w:rsid w:val="002B45B6"/>
    <w:rsid w:val="002B687E"/>
    <w:rsid w:val="002C2973"/>
    <w:rsid w:val="002C2FBA"/>
    <w:rsid w:val="002C43DA"/>
    <w:rsid w:val="002C44C3"/>
    <w:rsid w:val="002C542B"/>
    <w:rsid w:val="002C5470"/>
    <w:rsid w:val="002D5625"/>
    <w:rsid w:val="002D7853"/>
    <w:rsid w:val="002F0A6E"/>
    <w:rsid w:val="002F2458"/>
    <w:rsid w:val="002F48F5"/>
    <w:rsid w:val="00300AF9"/>
    <w:rsid w:val="003043F7"/>
    <w:rsid w:val="00305BC9"/>
    <w:rsid w:val="00306011"/>
    <w:rsid w:val="00313BDE"/>
    <w:rsid w:val="00321E28"/>
    <w:rsid w:val="00327696"/>
    <w:rsid w:val="003333C2"/>
    <w:rsid w:val="0033431D"/>
    <w:rsid w:val="0034216D"/>
    <w:rsid w:val="00342EE6"/>
    <w:rsid w:val="0034369B"/>
    <w:rsid w:val="00345E50"/>
    <w:rsid w:val="00356857"/>
    <w:rsid w:val="00360287"/>
    <w:rsid w:val="0036614A"/>
    <w:rsid w:val="00366272"/>
    <w:rsid w:val="0036713D"/>
    <w:rsid w:val="003751DD"/>
    <w:rsid w:val="003774B6"/>
    <w:rsid w:val="00381228"/>
    <w:rsid w:val="00381983"/>
    <w:rsid w:val="003822BA"/>
    <w:rsid w:val="003825DA"/>
    <w:rsid w:val="0038590A"/>
    <w:rsid w:val="00391BB2"/>
    <w:rsid w:val="00391C95"/>
    <w:rsid w:val="00391CEA"/>
    <w:rsid w:val="003950EB"/>
    <w:rsid w:val="00395FDE"/>
    <w:rsid w:val="003A46AF"/>
    <w:rsid w:val="003A700E"/>
    <w:rsid w:val="003B06FE"/>
    <w:rsid w:val="003B1C7C"/>
    <w:rsid w:val="003B30AA"/>
    <w:rsid w:val="003B495F"/>
    <w:rsid w:val="003B55EB"/>
    <w:rsid w:val="003C00EA"/>
    <w:rsid w:val="003C185E"/>
    <w:rsid w:val="003C5404"/>
    <w:rsid w:val="003D07E0"/>
    <w:rsid w:val="003D49B8"/>
    <w:rsid w:val="003E3C45"/>
    <w:rsid w:val="003E3F6B"/>
    <w:rsid w:val="003F516F"/>
    <w:rsid w:val="003F7FD0"/>
    <w:rsid w:val="0040384A"/>
    <w:rsid w:val="00406666"/>
    <w:rsid w:val="00407055"/>
    <w:rsid w:val="00412D3C"/>
    <w:rsid w:val="004130FF"/>
    <w:rsid w:val="00413C91"/>
    <w:rsid w:val="004206A4"/>
    <w:rsid w:val="004232B1"/>
    <w:rsid w:val="0043467C"/>
    <w:rsid w:val="004346C3"/>
    <w:rsid w:val="00443377"/>
    <w:rsid w:val="004441AF"/>
    <w:rsid w:val="00444320"/>
    <w:rsid w:val="004456BB"/>
    <w:rsid w:val="00445DBF"/>
    <w:rsid w:val="00447708"/>
    <w:rsid w:val="00456D44"/>
    <w:rsid w:val="004576CD"/>
    <w:rsid w:val="00457EC7"/>
    <w:rsid w:val="004621E3"/>
    <w:rsid w:val="004814EF"/>
    <w:rsid w:val="0048189C"/>
    <w:rsid w:val="00483EBF"/>
    <w:rsid w:val="00487F04"/>
    <w:rsid w:val="00492A13"/>
    <w:rsid w:val="0049591B"/>
    <w:rsid w:val="004A0155"/>
    <w:rsid w:val="004A419A"/>
    <w:rsid w:val="004A5A68"/>
    <w:rsid w:val="004A682C"/>
    <w:rsid w:val="004B1E9A"/>
    <w:rsid w:val="004C3736"/>
    <w:rsid w:val="004C3B5E"/>
    <w:rsid w:val="004C48EA"/>
    <w:rsid w:val="004C5EB2"/>
    <w:rsid w:val="004C7535"/>
    <w:rsid w:val="004D6784"/>
    <w:rsid w:val="004D70B2"/>
    <w:rsid w:val="004E2085"/>
    <w:rsid w:val="004E27ED"/>
    <w:rsid w:val="004F3AF5"/>
    <w:rsid w:val="004F6AC3"/>
    <w:rsid w:val="004F6D22"/>
    <w:rsid w:val="00500ADB"/>
    <w:rsid w:val="005038D9"/>
    <w:rsid w:val="005041D1"/>
    <w:rsid w:val="00510681"/>
    <w:rsid w:val="00513879"/>
    <w:rsid w:val="00515C8F"/>
    <w:rsid w:val="00517C6C"/>
    <w:rsid w:val="005226BC"/>
    <w:rsid w:val="00536539"/>
    <w:rsid w:val="00537DA7"/>
    <w:rsid w:val="0054039A"/>
    <w:rsid w:val="00545080"/>
    <w:rsid w:val="00546E80"/>
    <w:rsid w:val="00555751"/>
    <w:rsid w:val="00563BD3"/>
    <w:rsid w:val="00565883"/>
    <w:rsid w:val="005671F7"/>
    <w:rsid w:val="00574131"/>
    <w:rsid w:val="0057730A"/>
    <w:rsid w:val="00577BF4"/>
    <w:rsid w:val="005928B4"/>
    <w:rsid w:val="00593998"/>
    <w:rsid w:val="00593B1A"/>
    <w:rsid w:val="005A08B8"/>
    <w:rsid w:val="005A1421"/>
    <w:rsid w:val="005A3C03"/>
    <w:rsid w:val="005A41B5"/>
    <w:rsid w:val="005A661F"/>
    <w:rsid w:val="005B00B3"/>
    <w:rsid w:val="005B04BF"/>
    <w:rsid w:val="005B4793"/>
    <w:rsid w:val="005B5E8B"/>
    <w:rsid w:val="005B626A"/>
    <w:rsid w:val="005C396B"/>
    <w:rsid w:val="005D2458"/>
    <w:rsid w:val="005D27F7"/>
    <w:rsid w:val="005D3C6C"/>
    <w:rsid w:val="005D4279"/>
    <w:rsid w:val="005E20E2"/>
    <w:rsid w:val="005E2D2B"/>
    <w:rsid w:val="005E499E"/>
    <w:rsid w:val="005F4037"/>
    <w:rsid w:val="00600B35"/>
    <w:rsid w:val="0060362C"/>
    <w:rsid w:val="00603BF1"/>
    <w:rsid w:val="00607760"/>
    <w:rsid w:val="00607A97"/>
    <w:rsid w:val="00617B48"/>
    <w:rsid w:val="00617C77"/>
    <w:rsid w:val="0062150D"/>
    <w:rsid w:val="00622326"/>
    <w:rsid w:val="006233D3"/>
    <w:rsid w:val="006260E8"/>
    <w:rsid w:val="00626B2E"/>
    <w:rsid w:val="00630335"/>
    <w:rsid w:val="00630DD1"/>
    <w:rsid w:val="00631B3E"/>
    <w:rsid w:val="0063201B"/>
    <w:rsid w:val="00633CEC"/>
    <w:rsid w:val="00633F4B"/>
    <w:rsid w:val="0063495F"/>
    <w:rsid w:val="00634A89"/>
    <w:rsid w:val="00644F64"/>
    <w:rsid w:val="0064771C"/>
    <w:rsid w:val="00652814"/>
    <w:rsid w:val="00652D7A"/>
    <w:rsid w:val="00655429"/>
    <w:rsid w:val="006575E3"/>
    <w:rsid w:val="00660568"/>
    <w:rsid w:val="00660B92"/>
    <w:rsid w:val="00667077"/>
    <w:rsid w:val="00670FFD"/>
    <w:rsid w:val="006758E5"/>
    <w:rsid w:val="00686BA9"/>
    <w:rsid w:val="006A442A"/>
    <w:rsid w:val="006B0703"/>
    <w:rsid w:val="006B288A"/>
    <w:rsid w:val="006C4DB6"/>
    <w:rsid w:val="006C6A18"/>
    <w:rsid w:val="006D0E08"/>
    <w:rsid w:val="006D73A5"/>
    <w:rsid w:val="006E00FE"/>
    <w:rsid w:val="006E0AD5"/>
    <w:rsid w:val="006E5ED4"/>
    <w:rsid w:val="006F37DD"/>
    <w:rsid w:val="006F3FC5"/>
    <w:rsid w:val="006F59CA"/>
    <w:rsid w:val="006F5B0C"/>
    <w:rsid w:val="006F69A6"/>
    <w:rsid w:val="006F78E5"/>
    <w:rsid w:val="00700CD9"/>
    <w:rsid w:val="00702290"/>
    <w:rsid w:val="007030D3"/>
    <w:rsid w:val="007075F7"/>
    <w:rsid w:val="00722EFD"/>
    <w:rsid w:val="00725D90"/>
    <w:rsid w:val="00727B63"/>
    <w:rsid w:val="00727D66"/>
    <w:rsid w:val="007339C8"/>
    <w:rsid w:val="0073454D"/>
    <w:rsid w:val="0073458B"/>
    <w:rsid w:val="00734F0E"/>
    <w:rsid w:val="00742FFD"/>
    <w:rsid w:val="00743E3E"/>
    <w:rsid w:val="0075245B"/>
    <w:rsid w:val="00754005"/>
    <w:rsid w:val="0075433A"/>
    <w:rsid w:val="0075466F"/>
    <w:rsid w:val="00757A3B"/>
    <w:rsid w:val="00760641"/>
    <w:rsid w:val="007640C8"/>
    <w:rsid w:val="00773404"/>
    <w:rsid w:val="00774A76"/>
    <w:rsid w:val="0078701F"/>
    <w:rsid w:val="007873BA"/>
    <w:rsid w:val="00795696"/>
    <w:rsid w:val="007957F3"/>
    <w:rsid w:val="007B52D9"/>
    <w:rsid w:val="007B5A18"/>
    <w:rsid w:val="007B6F0C"/>
    <w:rsid w:val="007C1091"/>
    <w:rsid w:val="007C258E"/>
    <w:rsid w:val="007C7D29"/>
    <w:rsid w:val="007D1716"/>
    <w:rsid w:val="007D2EF2"/>
    <w:rsid w:val="007D333A"/>
    <w:rsid w:val="007D5935"/>
    <w:rsid w:val="007D5D45"/>
    <w:rsid w:val="007D7BE1"/>
    <w:rsid w:val="007E739E"/>
    <w:rsid w:val="007E7CCC"/>
    <w:rsid w:val="007F0D9B"/>
    <w:rsid w:val="007F16DC"/>
    <w:rsid w:val="007F5E84"/>
    <w:rsid w:val="008028F7"/>
    <w:rsid w:val="00807AB5"/>
    <w:rsid w:val="0081029C"/>
    <w:rsid w:val="0081430C"/>
    <w:rsid w:val="00820239"/>
    <w:rsid w:val="00820916"/>
    <w:rsid w:val="00821ACC"/>
    <w:rsid w:val="0082268C"/>
    <w:rsid w:val="0082552C"/>
    <w:rsid w:val="00833D24"/>
    <w:rsid w:val="00843B6A"/>
    <w:rsid w:val="00847D68"/>
    <w:rsid w:val="00857CF7"/>
    <w:rsid w:val="00857D7D"/>
    <w:rsid w:val="00864007"/>
    <w:rsid w:val="0086566E"/>
    <w:rsid w:val="008737D8"/>
    <w:rsid w:val="00876ACF"/>
    <w:rsid w:val="008814BA"/>
    <w:rsid w:val="00884537"/>
    <w:rsid w:val="00886434"/>
    <w:rsid w:val="0089043D"/>
    <w:rsid w:val="00892C23"/>
    <w:rsid w:val="00893AA9"/>
    <w:rsid w:val="008A064C"/>
    <w:rsid w:val="008C0D31"/>
    <w:rsid w:val="008C1B47"/>
    <w:rsid w:val="008C2503"/>
    <w:rsid w:val="008D38D7"/>
    <w:rsid w:val="008E1577"/>
    <w:rsid w:val="008E798E"/>
    <w:rsid w:val="00906D96"/>
    <w:rsid w:val="00912BF1"/>
    <w:rsid w:val="0091713D"/>
    <w:rsid w:val="0092210E"/>
    <w:rsid w:val="00950567"/>
    <w:rsid w:val="0095448E"/>
    <w:rsid w:val="009643E6"/>
    <w:rsid w:val="00964942"/>
    <w:rsid w:val="00967B3A"/>
    <w:rsid w:val="009701F5"/>
    <w:rsid w:val="00975E8C"/>
    <w:rsid w:val="00977FED"/>
    <w:rsid w:val="009835EE"/>
    <w:rsid w:val="009866F3"/>
    <w:rsid w:val="00986F2A"/>
    <w:rsid w:val="00992619"/>
    <w:rsid w:val="00993430"/>
    <w:rsid w:val="009A1A17"/>
    <w:rsid w:val="009A1DDD"/>
    <w:rsid w:val="009A3E45"/>
    <w:rsid w:val="009A60B6"/>
    <w:rsid w:val="009A7EFA"/>
    <w:rsid w:val="009B0919"/>
    <w:rsid w:val="009B3BEA"/>
    <w:rsid w:val="009B3CCD"/>
    <w:rsid w:val="009B4691"/>
    <w:rsid w:val="009C12AD"/>
    <w:rsid w:val="009C3692"/>
    <w:rsid w:val="009C567F"/>
    <w:rsid w:val="009C7610"/>
    <w:rsid w:val="009D605A"/>
    <w:rsid w:val="009D74CC"/>
    <w:rsid w:val="009E2549"/>
    <w:rsid w:val="009E3457"/>
    <w:rsid w:val="009F0826"/>
    <w:rsid w:val="009F2CD0"/>
    <w:rsid w:val="009F5530"/>
    <w:rsid w:val="00A01336"/>
    <w:rsid w:val="00A22748"/>
    <w:rsid w:val="00A234E7"/>
    <w:rsid w:val="00A24070"/>
    <w:rsid w:val="00A24FBD"/>
    <w:rsid w:val="00A24FF6"/>
    <w:rsid w:val="00A30EC5"/>
    <w:rsid w:val="00A318E9"/>
    <w:rsid w:val="00A44B06"/>
    <w:rsid w:val="00A509DA"/>
    <w:rsid w:val="00A54555"/>
    <w:rsid w:val="00A57ACB"/>
    <w:rsid w:val="00A62928"/>
    <w:rsid w:val="00A62B49"/>
    <w:rsid w:val="00A72A6B"/>
    <w:rsid w:val="00A73F4A"/>
    <w:rsid w:val="00A7656A"/>
    <w:rsid w:val="00A767F4"/>
    <w:rsid w:val="00A77BC2"/>
    <w:rsid w:val="00A80845"/>
    <w:rsid w:val="00A84764"/>
    <w:rsid w:val="00A84AD4"/>
    <w:rsid w:val="00A84D1A"/>
    <w:rsid w:val="00A8625C"/>
    <w:rsid w:val="00A86AA8"/>
    <w:rsid w:val="00A878B0"/>
    <w:rsid w:val="00A904C9"/>
    <w:rsid w:val="00A90E9E"/>
    <w:rsid w:val="00A9118C"/>
    <w:rsid w:val="00A95948"/>
    <w:rsid w:val="00AA05A7"/>
    <w:rsid w:val="00AA0C0C"/>
    <w:rsid w:val="00AA1B8E"/>
    <w:rsid w:val="00AA27A1"/>
    <w:rsid w:val="00AA30B4"/>
    <w:rsid w:val="00AB02C1"/>
    <w:rsid w:val="00AB315F"/>
    <w:rsid w:val="00AB690E"/>
    <w:rsid w:val="00AB6A5E"/>
    <w:rsid w:val="00AB7252"/>
    <w:rsid w:val="00AC2D4D"/>
    <w:rsid w:val="00AE46D1"/>
    <w:rsid w:val="00AE6C41"/>
    <w:rsid w:val="00AF48BB"/>
    <w:rsid w:val="00B030F8"/>
    <w:rsid w:val="00B040AC"/>
    <w:rsid w:val="00B06383"/>
    <w:rsid w:val="00B064EB"/>
    <w:rsid w:val="00B10D80"/>
    <w:rsid w:val="00B124E4"/>
    <w:rsid w:val="00B217F4"/>
    <w:rsid w:val="00B305C8"/>
    <w:rsid w:val="00B33918"/>
    <w:rsid w:val="00B34DBD"/>
    <w:rsid w:val="00B3541C"/>
    <w:rsid w:val="00B37E2E"/>
    <w:rsid w:val="00B46ED7"/>
    <w:rsid w:val="00B470AD"/>
    <w:rsid w:val="00B47890"/>
    <w:rsid w:val="00B537E2"/>
    <w:rsid w:val="00B55981"/>
    <w:rsid w:val="00B578E5"/>
    <w:rsid w:val="00B57FD1"/>
    <w:rsid w:val="00B6144B"/>
    <w:rsid w:val="00B6233E"/>
    <w:rsid w:val="00B67947"/>
    <w:rsid w:val="00B71F31"/>
    <w:rsid w:val="00B73179"/>
    <w:rsid w:val="00B771F3"/>
    <w:rsid w:val="00B8706C"/>
    <w:rsid w:val="00B92D33"/>
    <w:rsid w:val="00B9306C"/>
    <w:rsid w:val="00B96B09"/>
    <w:rsid w:val="00B978A1"/>
    <w:rsid w:val="00B97F19"/>
    <w:rsid w:val="00B97FA1"/>
    <w:rsid w:val="00BA474B"/>
    <w:rsid w:val="00BA490F"/>
    <w:rsid w:val="00BA4BCC"/>
    <w:rsid w:val="00BA7533"/>
    <w:rsid w:val="00BB49C5"/>
    <w:rsid w:val="00BB570B"/>
    <w:rsid w:val="00BC0DA6"/>
    <w:rsid w:val="00BC2C42"/>
    <w:rsid w:val="00BC377F"/>
    <w:rsid w:val="00BC3D1A"/>
    <w:rsid w:val="00BD01CE"/>
    <w:rsid w:val="00BD0B1D"/>
    <w:rsid w:val="00BD10EB"/>
    <w:rsid w:val="00BD1DD7"/>
    <w:rsid w:val="00BD29F9"/>
    <w:rsid w:val="00BD3286"/>
    <w:rsid w:val="00BD509A"/>
    <w:rsid w:val="00BE1D15"/>
    <w:rsid w:val="00BE7709"/>
    <w:rsid w:val="00BF126C"/>
    <w:rsid w:val="00BF3038"/>
    <w:rsid w:val="00BF365F"/>
    <w:rsid w:val="00BF4F08"/>
    <w:rsid w:val="00C1362B"/>
    <w:rsid w:val="00C17B67"/>
    <w:rsid w:val="00C23AD2"/>
    <w:rsid w:val="00C26AA2"/>
    <w:rsid w:val="00C3586A"/>
    <w:rsid w:val="00C4351D"/>
    <w:rsid w:val="00C46201"/>
    <w:rsid w:val="00C462DD"/>
    <w:rsid w:val="00C52369"/>
    <w:rsid w:val="00C5479F"/>
    <w:rsid w:val="00C55369"/>
    <w:rsid w:val="00C609B1"/>
    <w:rsid w:val="00C658DA"/>
    <w:rsid w:val="00C7261F"/>
    <w:rsid w:val="00C748B9"/>
    <w:rsid w:val="00C74B35"/>
    <w:rsid w:val="00C8301E"/>
    <w:rsid w:val="00C85046"/>
    <w:rsid w:val="00C939E3"/>
    <w:rsid w:val="00C93DFF"/>
    <w:rsid w:val="00C97173"/>
    <w:rsid w:val="00CA1850"/>
    <w:rsid w:val="00CA44B4"/>
    <w:rsid w:val="00CA67D6"/>
    <w:rsid w:val="00CB2FC2"/>
    <w:rsid w:val="00CC152C"/>
    <w:rsid w:val="00CC4C43"/>
    <w:rsid w:val="00CC63C4"/>
    <w:rsid w:val="00CC763E"/>
    <w:rsid w:val="00CD22FC"/>
    <w:rsid w:val="00CD7617"/>
    <w:rsid w:val="00CE165B"/>
    <w:rsid w:val="00CE47F4"/>
    <w:rsid w:val="00CE4FBE"/>
    <w:rsid w:val="00CE596A"/>
    <w:rsid w:val="00CF0142"/>
    <w:rsid w:val="00CF056D"/>
    <w:rsid w:val="00CF0E3B"/>
    <w:rsid w:val="00CF1629"/>
    <w:rsid w:val="00CF2445"/>
    <w:rsid w:val="00CF2669"/>
    <w:rsid w:val="00CF600D"/>
    <w:rsid w:val="00D04A74"/>
    <w:rsid w:val="00D1068E"/>
    <w:rsid w:val="00D10AA8"/>
    <w:rsid w:val="00D2094D"/>
    <w:rsid w:val="00D2303E"/>
    <w:rsid w:val="00D311BA"/>
    <w:rsid w:val="00D33C39"/>
    <w:rsid w:val="00D35451"/>
    <w:rsid w:val="00D36143"/>
    <w:rsid w:val="00D4410C"/>
    <w:rsid w:val="00D52BB3"/>
    <w:rsid w:val="00D53144"/>
    <w:rsid w:val="00D607E0"/>
    <w:rsid w:val="00D630D5"/>
    <w:rsid w:val="00D71CA5"/>
    <w:rsid w:val="00D811F3"/>
    <w:rsid w:val="00D90F28"/>
    <w:rsid w:val="00D92509"/>
    <w:rsid w:val="00D93D64"/>
    <w:rsid w:val="00D95A6A"/>
    <w:rsid w:val="00DA0A90"/>
    <w:rsid w:val="00DA2445"/>
    <w:rsid w:val="00DA42D2"/>
    <w:rsid w:val="00DA64C5"/>
    <w:rsid w:val="00DA6B2F"/>
    <w:rsid w:val="00DA730F"/>
    <w:rsid w:val="00DB06D5"/>
    <w:rsid w:val="00DB1605"/>
    <w:rsid w:val="00DB77DE"/>
    <w:rsid w:val="00DC39ED"/>
    <w:rsid w:val="00DC3B08"/>
    <w:rsid w:val="00DD47D3"/>
    <w:rsid w:val="00DD609F"/>
    <w:rsid w:val="00DE27D8"/>
    <w:rsid w:val="00DE35E9"/>
    <w:rsid w:val="00DF67F2"/>
    <w:rsid w:val="00DF6EF1"/>
    <w:rsid w:val="00E01FFA"/>
    <w:rsid w:val="00E10E5E"/>
    <w:rsid w:val="00E15D4E"/>
    <w:rsid w:val="00E1696C"/>
    <w:rsid w:val="00E173F9"/>
    <w:rsid w:val="00E17513"/>
    <w:rsid w:val="00E2054C"/>
    <w:rsid w:val="00E25F6D"/>
    <w:rsid w:val="00E42973"/>
    <w:rsid w:val="00E43615"/>
    <w:rsid w:val="00E464C6"/>
    <w:rsid w:val="00E4746E"/>
    <w:rsid w:val="00E53267"/>
    <w:rsid w:val="00E536F6"/>
    <w:rsid w:val="00E55143"/>
    <w:rsid w:val="00E75B10"/>
    <w:rsid w:val="00E81CFB"/>
    <w:rsid w:val="00E83785"/>
    <w:rsid w:val="00E85F78"/>
    <w:rsid w:val="00E8743A"/>
    <w:rsid w:val="00E910E7"/>
    <w:rsid w:val="00E93CA5"/>
    <w:rsid w:val="00E973D0"/>
    <w:rsid w:val="00E97BFE"/>
    <w:rsid w:val="00EA0021"/>
    <w:rsid w:val="00EA0BF8"/>
    <w:rsid w:val="00EA17AE"/>
    <w:rsid w:val="00EB2E20"/>
    <w:rsid w:val="00ED2315"/>
    <w:rsid w:val="00ED598D"/>
    <w:rsid w:val="00ED62FE"/>
    <w:rsid w:val="00F01CF3"/>
    <w:rsid w:val="00F03F4D"/>
    <w:rsid w:val="00F06375"/>
    <w:rsid w:val="00F07BE2"/>
    <w:rsid w:val="00F12DA8"/>
    <w:rsid w:val="00F15501"/>
    <w:rsid w:val="00F17247"/>
    <w:rsid w:val="00F1796F"/>
    <w:rsid w:val="00F23E3E"/>
    <w:rsid w:val="00F330C4"/>
    <w:rsid w:val="00F50927"/>
    <w:rsid w:val="00F57765"/>
    <w:rsid w:val="00F811A9"/>
    <w:rsid w:val="00F818A5"/>
    <w:rsid w:val="00F841B6"/>
    <w:rsid w:val="00F844EE"/>
    <w:rsid w:val="00F85048"/>
    <w:rsid w:val="00F90AF9"/>
    <w:rsid w:val="00F976B6"/>
    <w:rsid w:val="00FA1649"/>
    <w:rsid w:val="00FA1E9C"/>
    <w:rsid w:val="00FA4A56"/>
    <w:rsid w:val="00FA5EF7"/>
    <w:rsid w:val="00FA5F9B"/>
    <w:rsid w:val="00FB3E76"/>
    <w:rsid w:val="00FB43E7"/>
    <w:rsid w:val="00FB6D5F"/>
    <w:rsid w:val="00FC5E7C"/>
    <w:rsid w:val="00FC6746"/>
    <w:rsid w:val="00FD40DD"/>
    <w:rsid w:val="00FE1059"/>
    <w:rsid w:val="00FE1562"/>
    <w:rsid w:val="00FE5D6A"/>
    <w:rsid w:val="00FE7420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0B39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0E7"/>
  </w:style>
  <w:style w:type="paragraph" w:customStyle="1" w:styleId="1">
    <w:name w:val="Обычный1"/>
    <w:basedOn w:val="a"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13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51D"/>
    <w:rPr>
      <w:b/>
      <w:bCs/>
    </w:rPr>
  </w:style>
  <w:style w:type="paragraph" w:styleId="a7">
    <w:name w:val="No Spacing"/>
    <w:link w:val="a8"/>
    <w:uiPriority w:val="1"/>
    <w:qFormat/>
    <w:rsid w:val="00FC5E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0B39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footnote text"/>
    <w:basedOn w:val="a"/>
    <w:link w:val="aa"/>
    <w:semiHidden/>
    <w:rsid w:val="00A765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76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2CD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0">
    <w:name w:val="Без интервала1"/>
    <w:rsid w:val="0065542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rsid w:val="00655429"/>
    <w:rPr>
      <w:color w:val="0000FF"/>
      <w:u w:val="single"/>
    </w:rPr>
  </w:style>
  <w:style w:type="paragraph" w:customStyle="1" w:styleId="31">
    <w:name w:val="Заголовок 31"/>
    <w:basedOn w:val="a"/>
    <w:next w:val="ac"/>
    <w:qFormat/>
    <w:rsid w:val="00413C91"/>
    <w:pPr>
      <w:keepNext/>
      <w:widowControl w:val="0"/>
      <w:spacing w:before="140" w:after="120" w:line="240" w:lineRule="auto"/>
      <w:outlineLvl w:val="2"/>
    </w:pPr>
    <w:rPr>
      <w:rFonts w:ascii="Liberation Serif" w:eastAsia="Noto Sans CJK SC Regular" w:hAnsi="Liberation Serif" w:cs="Lohit Devanagari"/>
      <w:b/>
      <w:bCs/>
      <w:kern w:val="2"/>
      <w:sz w:val="28"/>
      <w:szCs w:val="28"/>
    </w:rPr>
  </w:style>
  <w:style w:type="character" w:customStyle="1" w:styleId="-">
    <w:name w:val="Интернет-ссылка"/>
    <w:rsid w:val="00413C91"/>
    <w:rPr>
      <w:color w:val="000080"/>
      <w:u w:val="single"/>
    </w:rPr>
  </w:style>
  <w:style w:type="paragraph" w:styleId="ac">
    <w:name w:val="Body Text"/>
    <w:basedOn w:val="a"/>
    <w:link w:val="ad"/>
    <w:rsid w:val="00413C91"/>
    <w:pPr>
      <w:widowControl w:val="0"/>
      <w:spacing w:after="140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d">
    <w:name w:val="Основной текст Знак"/>
    <w:basedOn w:val="a0"/>
    <w:link w:val="ac"/>
    <w:rsid w:val="00413C91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609B1"/>
  </w:style>
  <w:style w:type="paragraph" w:styleId="af0">
    <w:name w:val="footer"/>
    <w:basedOn w:val="a"/>
    <w:link w:val="af1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609B1"/>
  </w:style>
  <w:style w:type="paragraph" w:customStyle="1" w:styleId="Heading3">
    <w:name w:val="Heading 3"/>
    <w:basedOn w:val="a"/>
    <w:next w:val="ac"/>
    <w:qFormat/>
    <w:rsid w:val="004B1E9A"/>
    <w:pPr>
      <w:keepNext/>
      <w:widowControl w:val="0"/>
      <w:spacing w:before="140" w:after="120" w:line="240" w:lineRule="auto"/>
      <w:outlineLvl w:val="2"/>
    </w:pPr>
    <w:rPr>
      <w:rFonts w:ascii="Liberation Serif" w:eastAsia="Noto Sans CJK SC Regular" w:hAnsi="Liberation Serif" w:cs="Lohit Devanagari"/>
      <w:b/>
      <w:bCs/>
      <w:kern w:val="2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4A419A"/>
  </w:style>
  <w:style w:type="character" w:customStyle="1" w:styleId="12">
    <w:name w:val="Основной текст (12)"/>
    <w:basedOn w:val="a0"/>
    <w:link w:val="121"/>
    <w:uiPriority w:val="99"/>
    <w:locked/>
    <w:rsid w:val="00E43615"/>
    <w:rPr>
      <w:b/>
      <w:bCs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43615"/>
    <w:pPr>
      <w:shd w:val="clear" w:color="auto" w:fill="FFFFFF"/>
      <w:spacing w:after="240" w:line="274" w:lineRule="exact"/>
      <w:jc w:val="center"/>
    </w:pPr>
    <w:rPr>
      <w:b/>
      <w:bCs/>
      <w:sz w:val="24"/>
      <w:szCs w:val="24"/>
    </w:rPr>
  </w:style>
  <w:style w:type="character" w:customStyle="1" w:styleId="a5">
    <w:name w:val="Абзац списка Знак"/>
    <w:link w:val="a4"/>
    <w:uiPriority w:val="34"/>
    <w:rsid w:val="000D60E7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D60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"/>
    <w:rsid w:val="000D60E7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60E7"/>
    <w:pPr>
      <w:widowControl w:val="0"/>
      <w:shd w:val="clear" w:color="auto" w:fill="FFFFFF"/>
      <w:spacing w:after="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pt">
    <w:name w:val="Основной текст (2) + 8 pt;Полужирный;Курсив"/>
    <w:basedOn w:val="2"/>
    <w:rsid w:val="000D60E7"/>
    <w:rPr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0D60E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D60E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E16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0B39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0E7"/>
  </w:style>
  <w:style w:type="paragraph" w:customStyle="1" w:styleId="1">
    <w:name w:val="Обычный1"/>
    <w:basedOn w:val="a"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3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351D"/>
    <w:rPr>
      <w:b/>
      <w:bCs/>
    </w:rPr>
  </w:style>
  <w:style w:type="paragraph" w:styleId="a6">
    <w:name w:val="No Spacing"/>
    <w:uiPriority w:val="1"/>
    <w:qFormat/>
    <w:rsid w:val="00FC5E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0B39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footnote text"/>
    <w:basedOn w:val="a"/>
    <w:link w:val="a8"/>
    <w:semiHidden/>
    <w:rsid w:val="00A765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76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2CD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0">
    <w:name w:val="Без интервала1"/>
    <w:rsid w:val="00655429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rsid w:val="00655429"/>
    <w:rPr>
      <w:color w:val="0000FF"/>
      <w:u w:val="single"/>
    </w:rPr>
  </w:style>
  <w:style w:type="paragraph" w:customStyle="1" w:styleId="31">
    <w:name w:val="Заголовок 31"/>
    <w:basedOn w:val="a"/>
    <w:next w:val="aa"/>
    <w:qFormat/>
    <w:rsid w:val="00413C91"/>
    <w:pPr>
      <w:keepNext/>
      <w:widowControl w:val="0"/>
      <w:spacing w:before="140" w:after="120" w:line="240" w:lineRule="auto"/>
      <w:outlineLvl w:val="2"/>
    </w:pPr>
    <w:rPr>
      <w:rFonts w:ascii="Liberation Serif" w:eastAsia="Noto Sans CJK SC Regular" w:hAnsi="Liberation Serif" w:cs="Lohit Devanagari"/>
      <w:b/>
      <w:bCs/>
      <w:kern w:val="2"/>
      <w:sz w:val="28"/>
      <w:szCs w:val="28"/>
    </w:rPr>
  </w:style>
  <w:style w:type="character" w:customStyle="1" w:styleId="-">
    <w:name w:val="Интернет-ссылка"/>
    <w:rsid w:val="00413C91"/>
    <w:rPr>
      <w:color w:val="000080"/>
      <w:u w:val="single"/>
    </w:rPr>
  </w:style>
  <w:style w:type="paragraph" w:styleId="aa">
    <w:name w:val="Body Text"/>
    <w:basedOn w:val="a"/>
    <w:link w:val="ab"/>
    <w:rsid w:val="00413C91"/>
    <w:pPr>
      <w:widowControl w:val="0"/>
      <w:spacing w:after="140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13C91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09B1"/>
  </w:style>
  <w:style w:type="paragraph" w:styleId="ae">
    <w:name w:val="footer"/>
    <w:basedOn w:val="a"/>
    <w:link w:val="af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0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prazdniki/" TargetMode="External"/><Relationship Id="rId13" Type="http://schemas.openxmlformats.org/officeDocument/2006/relationships/hyperlink" Target="http://forum.numi.ru/index.php?showtopic=11658" TargetMode="External"/><Relationship Id="rId18" Type="http://schemas.openxmlformats.org/officeDocument/2006/relationships/hyperlink" Target="http://vashechudo.ru/detskoe-tvorchestvo-i-dosug/scenari-shkolnyh-prazdnikov" TargetMode="External"/><Relationship Id="rId26" Type="http://schemas.openxmlformats.org/officeDocument/2006/relationships/hyperlink" Target="http://kimsb.ucoz.ru/index/tematicheskie_klassnye_chasy_i_besedy/0-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ntrobrrostov.ru/images/stories/blogs/bulkina/20120828/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mityaevo.ru/?p=288" TargetMode="External"/><Relationship Id="rId17" Type="http://schemas.openxmlformats.org/officeDocument/2006/relationships/hyperlink" Target="http://nsportal.ru/nachalnaya-shkola/stsenarii-prazdnikov/scenariy-novogodnego-prazdnika-dlya-detey-nachalnoy-shkoly" TargetMode="External"/><Relationship Id="rId25" Type="http://schemas.openxmlformats.org/officeDocument/2006/relationships/hyperlink" Target="http://umk-spo.biz/articles/klryk/tem-kl-c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perpredki.ru/detskaya-psihologiya/detskie-prazdniki-v-shkole.html" TargetMode="External"/><Relationship Id="rId20" Type="http://schemas.openxmlformats.org/officeDocument/2006/relationships/hyperlink" Target="http://nsportal.ru/shkola/mirovaya-khudozhestvennaya-kultura/library/rabochaya-programma-po-iskusstvu-8-9-klas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i-sad/muzykalno-ritmicheskoe-zanyatie/rabochaya-programma-po-horeografii" TargetMode="External"/><Relationship Id="rId24" Type="http://schemas.openxmlformats.org/officeDocument/2006/relationships/hyperlink" Target="http://www.edu54.ru/node/180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rluna-detyam.com.ua/raznye-materialy/1369-q-q339.html" TargetMode="External"/><Relationship Id="rId23" Type="http://schemas.openxmlformats.org/officeDocument/2006/relationships/hyperlink" Target="http://nsportal.ru/shkola/tekhnologiya/library/rabochaya-programma-prikladnoe-tvorchestv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ed-kopilka.ru/shkolnye-prazdniki/prazdniki-dlja-mladshih-shkolnikov" TargetMode="External"/><Relationship Id="rId19" Type="http://schemas.openxmlformats.org/officeDocument/2006/relationships/hyperlink" Target="http://www.astromeridian.ru/poetry/scenarii_dlja_detei_i_podrost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sadclub.ru/scenarii-prazdnikov" TargetMode="External"/><Relationship Id="rId14" Type="http://schemas.openxmlformats.org/officeDocument/2006/relationships/hyperlink" Target="http://pdshi.muzkult.ru/img/upload/46609/documents/UPtanecdop.pdf" TargetMode="External"/><Relationship Id="rId22" Type="http://schemas.openxmlformats.org/officeDocument/2006/relationships/hyperlink" Target="http://www.pandia.ru/block_big.html" TargetMode="External"/><Relationship Id="rId27" Type="http://schemas.openxmlformats.org/officeDocument/2006/relationships/hyperlink" Target="http://www.uchmag.ru/estore/e45909/?s=191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605F7-196D-4221-B3BF-799CE3E7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Зам директора УВР</cp:lastModifiedBy>
  <cp:revision>38</cp:revision>
  <cp:lastPrinted>2024-12-05T10:53:00Z</cp:lastPrinted>
  <dcterms:created xsi:type="dcterms:W3CDTF">2020-01-10T12:23:00Z</dcterms:created>
  <dcterms:modified xsi:type="dcterms:W3CDTF">2024-12-05T10:57:00Z</dcterms:modified>
</cp:coreProperties>
</file>